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bookmarkStart w:colFirst="0" w:colLast="0" w:name="_gjdgxs" w:id="0"/>
      <w:bookmarkEnd w:id="0"/>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BIOARCHAEOLOGY</w:t>
            </w:r>
          </w:p>
        </w:tc>
        <w:tc>
          <w:tcPr/>
          <w:p w:rsidR="00000000" w:rsidDel="00000000" w:rsidP="00000000" w:rsidRDefault="00000000" w:rsidRPr="00000000" w14:paraId="00000006">
            <w:pPr>
              <w:pageBreakBefore w:val="0"/>
              <w:rPr>
                <w:b w:val="1"/>
              </w:rPr>
            </w:pPr>
            <w:r w:rsidDel="00000000" w:rsidR="00000000" w:rsidRPr="00000000">
              <w:rPr>
                <w:b w:val="1"/>
                <w:rtl w:val="0"/>
              </w:rPr>
              <w:t xml:space="preserve">Burial context</w:t>
            </w:r>
          </w:p>
          <w:p w:rsidR="00000000" w:rsidDel="00000000" w:rsidP="00000000" w:rsidRDefault="00000000" w:rsidRPr="00000000" w14:paraId="00000007">
            <w:pPr>
              <w:pageBreakBefore w:val="0"/>
              <w:rPr/>
            </w:pPr>
            <w:r w:rsidDel="00000000" w:rsidR="00000000" w:rsidRPr="00000000">
              <w:rPr>
                <w:b w:val="1"/>
                <w:rtl w:val="0"/>
              </w:rPr>
              <w:t xml:space="preserve">Bioarchaeology</w:t>
            </w:r>
            <w:r w:rsidDel="00000000" w:rsidR="00000000" w:rsidRPr="00000000">
              <w:rPr>
                <w:rtl w:val="0"/>
              </w:rPr>
            </w:r>
          </w:p>
        </w:tc>
        <w:tc>
          <w:tcPr/>
          <w:p w:rsidR="00000000" w:rsidDel="00000000" w:rsidP="00000000" w:rsidRDefault="00000000" w:rsidRPr="00000000" w14:paraId="00000008">
            <w:pPr>
              <w:pageBreakBefore w:val="0"/>
              <w:rPr/>
            </w:pPr>
            <w:r w:rsidDel="00000000" w:rsidR="00000000" w:rsidRPr="00000000">
              <w:rPr>
                <w:rtl w:val="0"/>
              </w:rPr>
              <w:t xml:space="preserve">The example of the skeletons found in Antigua after Hurricane Earl is designed to help you understand what kinds of information can be discovered from human remains. Below, list what archeologists can learn from human remains.</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r>
          </w:p>
        </w:tc>
      </w:tr>
      <w:tr>
        <w:trPr>
          <w:cantSplit w:val="0"/>
          <w:trHeight w:val="2510" w:hRule="atLeast"/>
          <w:tblHeader w:val="0"/>
        </w:trPr>
        <w:tc>
          <w:tcPr>
            <w:shd w:fill="ffffff" w:val="clear"/>
          </w:tcPr>
          <w:p w:rsidR="00000000" w:rsidDel="00000000" w:rsidP="00000000" w:rsidRDefault="00000000" w:rsidRPr="00000000" w14:paraId="0000000B">
            <w:pPr>
              <w:pageBreakBefore w:val="0"/>
              <w:rPr/>
            </w:pPr>
            <w:r w:rsidDel="00000000" w:rsidR="00000000" w:rsidRPr="00000000">
              <w:rPr>
                <w:rtl w:val="0"/>
              </w:rPr>
              <w:t xml:space="preserve">SPECIAL TOPIC: Bioarchaeology in Action</w:t>
            </w:r>
          </w:p>
        </w:tc>
        <w:tc>
          <w:tcPr>
            <w:shd w:fill="ffffff" w:val="clear"/>
          </w:tcPr>
          <w:p w:rsidR="00000000" w:rsidDel="00000000" w:rsidP="00000000" w:rsidRDefault="00000000" w:rsidRPr="00000000" w14:paraId="0000000C">
            <w:pPr>
              <w:pageBreakBefore w:val="0"/>
              <w:rPr/>
            </w:pPr>
            <w:r w:rsidDel="00000000" w:rsidR="00000000" w:rsidRPr="00000000">
              <w:rPr>
                <w:rtl w:val="0"/>
              </w:rPr>
            </w:r>
          </w:p>
        </w:tc>
        <w:tc>
          <w:tcPr>
            <w:shd w:fill="ffffff" w:val="clear"/>
          </w:tcPr>
          <w:p w:rsidR="00000000" w:rsidDel="00000000" w:rsidP="00000000" w:rsidRDefault="00000000" w:rsidRPr="00000000" w14:paraId="0000000D">
            <w:pPr>
              <w:pageBreakBefore w:val="0"/>
              <w:rPr/>
            </w:pPr>
            <w:r w:rsidDel="00000000" w:rsidR="00000000" w:rsidRPr="00000000">
              <w:rPr>
                <w:rtl w:val="0"/>
              </w:rPr>
              <w:t xml:space="preserve">Click on this link: </w:t>
            </w:r>
            <w:hyperlink r:id="rId6">
              <w:r w:rsidDel="00000000" w:rsidR="00000000" w:rsidRPr="00000000">
                <w:rPr>
                  <w:color w:val="0563c1"/>
                  <w:u w:val="single"/>
                  <w:rtl w:val="0"/>
                </w:rPr>
                <w:t xml:space="preserve">https://www.bbc.co.uk/programmes/p0187q6r</w:t>
              </w:r>
            </w:hyperlink>
            <w:r w:rsidDel="00000000" w:rsidR="00000000" w:rsidRPr="00000000">
              <w:rPr>
                <w:rtl w:val="0"/>
              </w:rPr>
              <w:t xml:space="preserve">.</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What evidence does Dr. Brown use to determine that the figure he and his team found probably received a hammock burial?</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Why was it difficult for Dr. Brown to determine when the skeleton was buried?</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The reporter makes the comment that the site is complex. Why does he say this?</w:t>
            </w:r>
          </w:p>
        </w:tc>
      </w:tr>
      <w:tr>
        <w:trPr>
          <w:cantSplit w:val="0"/>
          <w:trHeight w:val="2510" w:hRule="atLeast"/>
          <w:tblHeader w:val="0"/>
        </w:trPr>
        <w:tc>
          <w:tcPr>
            <w:shd w:fill="ffffff" w:val="clear"/>
          </w:tcPr>
          <w:p w:rsidR="00000000" w:rsidDel="00000000" w:rsidP="00000000" w:rsidRDefault="00000000" w:rsidRPr="00000000" w14:paraId="00000014">
            <w:pPr>
              <w:pageBreakBefore w:val="0"/>
              <w:rPr/>
            </w:pPr>
            <w:r w:rsidDel="00000000" w:rsidR="00000000" w:rsidRPr="00000000">
              <w:rPr>
                <w:rtl w:val="0"/>
              </w:rPr>
              <w:t xml:space="preserve">FORENSIC ANTHROPOLOGY</w:t>
            </w:r>
          </w:p>
        </w:tc>
        <w:tc>
          <w:tcPr>
            <w:shd w:fill="ffffff" w:val="clear"/>
          </w:tcPr>
          <w:p w:rsidR="00000000" w:rsidDel="00000000" w:rsidP="00000000" w:rsidRDefault="00000000" w:rsidRPr="00000000" w14:paraId="00000015">
            <w:pPr>
              <w:pageBreakBefore w:val="0"/>
              <w:rPr>
                <w:b w:val="1"/>
              </w:rPr>
            </w:pPr>
            <w:r w:rsidDel="00000000" w:rsidR="00000000" w:rsidRPr="00000000">
              <w:rPr>
                <w:b w:val="1"/>
                <w:rtl w:val="0"/>
              </w:rPr>
              <w:t xml:space="preserve">Forensic anthropology</w:t>
            </w:r>
          </w:p>
        </w:tc>
        <w:tc>
          <w:tcPr>
            <w:shd w:fill="ffffff" w:val="clear"/>
          </w:tcPr>
          <w:p w:rsidR="00000000" w:rsidDel="00000000" w:rsidP="00000000" w:rsidRDefault="00000000" w:rsidRPr="00000000" w14:paraId="00000016">
            <w:pPr>
              <w:pageBreakBefore w:val="0"/>
              <w:rPr/>
            </w:pPr>
            <w:r w:rsidDel="00000000" w:rsidR="00000000" w:rsidRPr="00000000">
              <w:rPr>
                <w:rtl w:val="0"/>
              </w:rPr>
              <w:t xml:space="preserve">What are the major differences between forensic anthropology and bioarchaeology?</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Describe the basic job of a forensic anthropologist.</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Who might forensic anthropologists work with? What kinds of places might they go to do their work?</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What kinds of things don’t forensic anthropologists do?</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What information can be obtained from bones?</w:t>
            </w:r>
          </w:p>
          <w:p w:rsidR="00000000" w:rsidDel="00000000" w:rsidP="00000000" w:rsidRDefault="00000000" w:rsidRPr="00000000" w14:paraId="0000001F">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20">
            <w:pPr>
              <w:pageBreakBefore w:val="0"/>
              <w:rPr/>
            </w:pPr>
            <w:r w:rsidDel="00000000" w:rsidR="00000000" w:rsidRPr="00000000">
              <w:rPr>
                <w:rtl w:val="0"/>
              </w:rPr>
              <w:t xml:space="preserve">INITIAL SKELETAL ANALYSIS</w:t>
            </w:r>
          </w:p>
        </w:tc>
        <w:tc>
          <w:tcPr>
            <w:shd w:fill="e7e6e6" w:val="clear"/>
          </w:tcPr>
          <w:p w:rsidR="00000000" w:rsidDel="00000000" w:rsidP="00000000" w:rsidRDefault="00000000" w:rsidRPr="00000000" w14:paraId="00000021">
            <w:pPr>
              <w:pageBreakBefore w:val="0"/>
              <w:rPr/>
            </w:pPr>
            <w:r w:rsidDel="00000000" w:rsidR="00000000" w:rsidRPr="00000000">
              <w:rPr>
                <w:rtl w:val="0"/>
              </w:rPr>
            </w:r>
          </w:p>
        </w:tc>
        <w:tc>
          <w:tcPr>
            <w:shd w:fill="e7e6e6" w:val="clear"/>
          </w:tcPr>
          <w:p w:rsidR="00000000" w:rsidDel="00000000" w:rsidP="00000000" w:rsidRDefault="00000000" w:rsidRPr="00000000" w14:paraId="00000022">
            <w:pPr>
              <w:pageBreakBefore w:val="0"/>
              <w:rPr/>
            </w:pPr>
            <w:r w:rsidDel="00000000" w:rsidR="00000000" w:rsidRPr="00000000">
              <w:rPr>
                <w:rtl w:val="0"/>
              </w:rPr>
              <w:t xml:space="preserve">What are some major questions bioarchaeologists and forensic anthropologists want to answer about bones?</w:t>
            </w:r>
          </w:p>
          <w:p w:rsidR="00000000" w:rsidDel="00000000" w:rsidP="00000000" w:rsidRDefault="00000000" w:rsidRPr="00000000" w14:paraId="00000023">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24">
            <w:pPr>
              <w:pageBreakBefore w:val="0"/>
              <w:jc w:val="right"/>
              <w:rPr/>
            </w:pPr>
            <w:r w:rsidDel="00000000" w:rsidR="00000000" w:rsidRPr="00000000">
              <w:rPr>
                <w:rtl w:val="0"/>
              </w:rPr>
              <w:t xml:space="preserve">Is It Bone?</w:t>
            </w:r>
          </w:p>
        </w:tc>
        <w:tc>
          <w:tcPr>
            <w:shd w:fill="e7e6e6" w:val="clear"/>
          </w:tcPr>
          <w:p w:rsidR="00000000" w:rsidDel="00000000" w:rsidP="00000000" w:rsidRDefault="00000000" w:rsidRPr="00000000" w14:paraId="00000025">
            <w:pPr>
              <w:pageBreakBefore w:val="0"/>
              <w:rPr/>
            </w:pPr>
            <w:r w:rsidDel="00000000" w:rsidR="00000000" w:rsidRPr="00000000">
              <w:rPr>
                <w:rtl w:val="0"/>
              </w:rPr>
              <w:t xml:space="preserve">Compact (cortical) bone</w:t>
            </w:r>
          </w:p>
          <w:p w:rsidR="00000000" w:rsidDel="00000000" w:rsidP="00000000" w:rsidRDefault="00000000" w:rsidRPr="00000000" w14:paraId="00000026">
            <w:pPr>
              <w:pageBreakBefore w:val="0"/>
              <w:rPr/>
            </w:pPr>
            <w:r w:rsidDel="00000000" w:rsidR="00000000" w:rsidRPr="00000000">
              <w:rPr>
                <w:rtl w:val="0"/>
              </w:rPr>
              <w:t xml:space="preserve">Spongy (trabecular) bone</w:t>
            </w:r>
          </w:p>
          <w:p w:rsidR="00000000" w:rsidDel="00000000" w:rsidP="00000000" w:rsidRDefault="00000000" w:rsidRPr="00000000" w14:paraId="00000027">
            <w:pPr>
              <w:pageBreakBefore w:val="0"/>
              <w:rPr/>
            </w:pPr>
            <w:r w:rsidDel="00000000" w:rsidR="00000000" w:rsidRPr="00000000">
              <w:rPr>
                <w:rtl w:val="0"/>
              </w:rPr>
              <w:t xml:space="preserve">Osteons</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tc>
        <w:tc>
          <w:tcPr>
            <w:shd w:fill="e7e6e6" w:val="clear"/>
          </w:tcPr>
          <w:p w:rsidR="00000000" w:rsidDel="00000000" w:rsidP="00000000" w:rsidRDefault="00000000" w:rsidRPr="00000000" w14:paraId="0000002A">
            <w:pPr>
              <w:pageBreakBefore w:val="0"/>
              <w:rPr/>
            </w:pPr>
            <w:r w:rsidDel="00000000" w:rsidR="00000000" w:rsidRPr="00000000">
              <w:rPr>
                <w:rtl w:val="0"/>
              </w:rPr>
              <w:t xml:space="preserve">How can forensic anthropologists or bioarchaeologists determine if something is bone as opposed to some other material?</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How is the skull different from other bones?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What structures do scientists look for under the microscope to determine if something is bone?</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31">
            <w:pPr>
              <w:pageBreakBefore w:val="0"/>
              <w:jc w:val="right"/>
              <w:rPr/>
            </w:pPr>
            <w:r w:rsidDel="00000000" w:rsidR="00000000" w:rsidRPr="00000000">
              <w:rPr>
                <w:rtl w:val="0"/>
              </w:rPr>
              <w:t xml:space="preserve">Is It Human?</w:t>
            </w:r>
          </w:p>
        </w:tc>
        <w:tc>
          <w:tcPr>
            <w:shd w:fill="e7e6e6" w:val="clear"/>
          </w:tcPr>
          <w:p w:rsidR="00000000" w:rsidDel="00000000" w:rsidP="00000000" w:rsidRDefault="00000000" w:rsidRPr="00000000" w14:paraId="00000032">
            <w:pPr>
              <w:pageBreakBefore w:val="0"/>
              <w:rPr>
                <w:b w:val="1"/>
              </w:rPr>
            </w:pPr>
            <w:r w:rsidDel="00000000" w:rsidR="00000000" w:rsidRPr="00000000">
              <w:rPr>
                <w:b w:val="1"/>
                <w:rtl w:val="0"/>
              </w:rPr>
              <w:t xml:space="preserve">Epiphyses</w:t>
            </w:r>
          </w:p>
          <w:p w:rsidR="00000000" w:rsidDel="00000000" w:rsidP="00000000" w:rsidRDefault="00000000" w:rsidRPr="00000000" w14:paraId="00000033">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34">
            <w:pPr>
              <w:pageBreakBefore w:val="0"/>
              <w:rPr/>
            </w:pPr>
            <w:r w:rsidDel="00000000" w:rsidR="00000000" w:rsidRPr="00000000">
              <w:rPr>
                <w:rtl w:val="0"/>
              </w:rPr>
              <w:t xml:space="preserve">What is the first step a scientist might take to determine if a whole bone is human?</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Why might a visual inspection of a bone not be enough to conclude that a bone is human?</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t xml:space="preserve">What differences are there between animal and human bones?</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How can scientists determine if bones belong to an adult human, a child, or an infant?</w:t>
            </w:r>
          </w:p>
          <w:p w:rsidR="00000000" w:rsidDel="00000000" w:rsidP="00000000" w:rsidRDefault="00000000" w:rsidRPr="00000000" w14:paraId="0000003B">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3C">
            <w:pPr>
              <w:pageBreakBefore w:val="0"/>
              <w:jc w:val="right"/>
              <w:rPr/>
            </w:pPr>
            <w:r w:rsidDel="00000000" w:rsidR="00000000" w:rsidRPr="00000000">
              <w:rPr>
                <w:rtl w:val="0"/>
              </w:rPr>
              <w:t xml:space="preserve">Is It Modern or Archeological?</w:t>
            </w:r>
          </w:p>
        </w:tc>
        <w:tc>
          <w:tcPr>
            <w:shd w:fill="e7e6e6" w:val="clear"/>
          </w:tcPr>
          <w:p w:rsidR="00000000" w:rsidDel="00000000" w:rsidP="00000000" w:rsidRDefault="00000000" w:rsidRPr="00000000" w14:paraId="0000003D">
            <w:pPr>
              <w:pageBreakBefore w:val="0"/>
              <w:rPr/>
            </w:pPr>
            <w:r w:rsidDel="00000000" w:rsidR="00000000" w:rsidRPr="00000000">
              <w:rPr>
                <w:rtl w:val="0"/>
              </w:rPr>
              <w:t xml:space="preserve">Context</w:t>
            </w:r>
          </w:p>
          <w:p w:rsidR="00000000" w:rsidDel="00000000" w:rsidP="00000000" w:rsidRDefault="00000000" w:rsidRPr="00000000" w14:paraId="0000003E">
            <w:pPr>
              <w:pageBreakBefore w:val="0"/>
              <w:rPr/>
            </w:pPr>
            <w:r w:rsidDel="00000000" w:rsidR="00000000" w:rsidRPr="00000000">
              <w:rPr>
                <w:rtl w:val="0"/>
              </w:rPr>
            </w:r>
          </w:p>
        </w:tc>
        <w:tc>
          <w:tcPr>
            <w:shd w:fill="e7e6e6" w:val="clear"/>
          </w:tcPr>
          <w:p w:rsidR="00000000" w:rsidDel="00000000" w:rsidP="00000000" w:rsidRDefault="00000000" w:rsidRPr="00000000" w14:paraId="0000003F">
            <w:pPr>
              <w:pageBreakBefore w:val="0"/>
              <w:rPr/>
            </w:pPr>
            <w:r w:rsidDel="00000000" w:rsidR="00000000" w:rsidRPr="00000000">
              <w:rPr>
                <w:rtl w:val="0"/>
              </w:rPr>
              <w:t xml:space="preserve">What do the authors mean by “context?”</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t xml:space="preserve">Give some examples of how context can help a scientist determine if remains or modern or older?</w:t>
            </w:r>
          </w:p>
          <w:p w:rsidR="00000000" w:rsidDel="00000000" w:rsidP="00000000" w:rsidRDefault="00000000" w:rsidRPr="00000000" w14:paraId="00000042">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43">
            <w:pPr>
              <w:pageBreakBefore w:val="0"/>
              <w:jc w:val="right"/>
              <w:rPr/>
            </w:pPr>
            <w:r w:rsidDel="00000000" w:rsidR="00000000" w:rsidRPr="00000000">
              <w:rPr>
                <w:rtl w:val="0"/>
              </w:rPr>
              <w:t xml:space="preserve">How Many Individuals Are Present?</w:t>
            </w:r>
          </w:p>
          <w:p w:rsidR="00000000" w:rsidDel="00000000" w:rsidP="00000000" w:rsidRDefault="00000000" w:rsidRPr="00000000" w14:paraId="00000044">
            <w:pPr>
              <w:pageBreakBefore w:val="0"/>
              <w:jc w:val="right"/>
              <w:rPr/>
            </w:pPr>
            <w:r w:rsidDel="00000000" w:rsidR="00000000" w:rsidRPr="00000000">
              <w:rPr>
                <w:rtl w:val="0"/>
              </w:rPr>
            </w:r>
          </w:p>
          <w:p w:rsidR="00000000" w:rsidDel="00000000" w:rsidP="00000000" w:rsidRDefault="00000000" w:rsidRPr="00000000" w14:paraId="00000045">
            <w:pPr>
              <w:pageBreakBefore w:val="0"/>
              <w:jc w:val="right"/>
              <w:rPr>
                <w:i w:val="1"/>
              </w:rPr>
            </w:pPr>
            <w:r w:rsidDel="00000000" w:rsidR="00000000" w:rsidRPr="00000000">
              <w:rPr>
                <w:i w:val="1"/>
                <w:rtl w:val="0"/>
              </w:rPr>
              <w:t xml:space="preserve">What is MNI?</w:t>
            </w:r>
          </w:p>
        </w:tc>
        <w:tc>
          <w:tcPr>
            <w:shd w:fill="e7e6e6" w:val="clear"/>
          </w:tcPr>
          <w:p w:rsidR="00000000" w:rsidDel="00000000" w:rsidP="00000000" w:rsidRDefault="00000000" w:rsidRPr="00000000" w14:paraId="00000046">
            <w:pPr>
              <w:pageBreakBefore w:val="0"/>
              <w:rPr>
                <w:b w:val="1"/>
              </w:rPr>
            </w:pPr>
            <w:r w:rsidDel="00000000" w:rsidR="00000000" w:rsidRPr="00000000">
              <w:rPr>
                <w:b w:val="1"/>
                <w:rtl w:val="0"/>
              </w:rPr>
              <w:t xml:space="preserve">Burial assemblage</w:t>
            </w:r>
          </w:p>
        </w:tc>
        <w:tc>
          <w:tcPr>
            <w:shd w:fill="e7e6e6" w:val="clear"/>
          </w:tcPr>
          <w:p w:rsidR="00000000" w:rsidDel="00000000" w:rsidP="00000000" w:rsidRDefault="00000000" w:rsidRPr="00000000" w14:paraId="00000047">
            <w:pPr>
              <w:pageBreakBefore w:val="0"/>
              <w:rPr/>
            </w:pPr>
            <w:r w:rsidDel="00000000" w:rsidR="00000000" w:rsidRPr="00000000">
              <w:rPr>
                <w:rtl w:val="0"/>
              </w:rPr>
              <w:t xml:space="preserve">What are the three ways to determine how many people are in a burial assemblage?</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t xml:space="preserve">What is the basic process for determining the minimum number of individuals?</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t xml:space="preserve">How are animal bones handled if they are found in a burial assemblage?</w:t>
            </w:r>
          </w:p>
          <w:p w:rsidR="00000000" w:rsidDel="00000000" w:rsidP="00000000" w:rsidRDefault="00000000" w:rsidRPr="00000000" w14:paraId="0000004C">
            <w:pPr>
              <w:pageBreakBefore w:val="0"/>
              <w:rPr/>
            </w:pPr>
            <w:r w:rsidDel="00000000" w:rsidR="00000000" w:rsidRPr="00000000">
              <w:rPr>
                <w:rtl w:val="0"/>
              </w:rPr>
            </w:r>
          </w:p>
        </w:tc>
      </w:tr>
      <w:tr>
        <w:trPr>
          <w:cantSplit w:val="0"/>
          <w:tblHeader w:val="0"/>
        </w:trPr>
        <w:tc>
          <w:tcPr>
            <w:shd w:fill="e7e6e6" w:val="clear"/>
            <w:vAlign w:val="center"/>
          </w:tcPr>
          <w:p w:rsidR="00000000" w:rsidDel="00000000" w:rsidP="00000000" w:rsidRDefault="00000000" w:rsidRPr="00000000" w14:paraId="0000004D">
            <w:pPr>
              <w:pageBreakBefore w:val="0"/>
              <w:jc w:val="right"/>
              <w:rPr>
                <w:i w:val="1"/>
              </w:rPr>
            </w:pPr>
            <w:r w:rsidDel="00000000" w:rsidR="00000000" w:rsidRPr="00000000">
              <w:rPr>
                <w:i w:val="1"/>
                <w:rtl w:val="0"/>
              </w:rPr>
              <w:t xml:space="preserve">Why Calculate MNI?</w:t>
            </w:r>
          </w:p>
        </w:tc>
        <w:tc>
          <w:tcPr>
            <w:shd w:fill="e7e6e6" w:val="clear"/>
          </w:tcPr>
          <w:p w:rsidR="00000000" w:rsidDel="00000000" w:rsidP="00000000" w:rsidRDefault="00000000" w:rsidRPr="00000000" w14:paraId="0000004E">
            <w:pPr>
              <w:pageBreakBefore w:val="0"/>
              <w:rPr>
                <w:b w:val="1"/>
              </w:rPr>
            </w:pPr>
            <w:r w:rsidDel="00000000" w:rsidR="00000000" w:rsidRPr="00000000">
              <w:rPr>
                <w:b w:val="1"/>
                <w:rtl w:val="0"/>
              </w:rPr>
              <w:t xml:space="preserve">Commingled burials</w:t>
            </w:r>
          </w:p>
        </w:tc>
        <w:tc>
          <w:tcPr>
            <w:shd w:fill="e7e6e6" w:val="clear"/>
          </w:tcPr>
          <w:p w:rsidR="00000000" w:rsidDel="00000000" w:rsidP="00000000" w:rsidRDefault="00000000" w:rsidRPr="00000000" w14:paraId="0000004F">
            <w:pPr>
              <w:pageBreakBefore w:val="0"/>
              <w:rPr/>
            </w:pPr>
            <w:r w:rsidDel="00000000" w:rsidR="00000000" w:rsidRPr="00000000">
              <w:rPr>
                <w:rtl w:val="0"/>
              </w:rPr>
              <w:t xml:space="preserve">When and why is it important to determine MNI?</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2">
            <w:pPr>
              <w:pageBreakBefore w:val="0"/>
              <w:jc w:val="right"/>
              <w:rPr/>
            </w:pPr>
            <w:r w:rsidDel="00000000" w:rsidR="00000000" w:rsidRPr="00000000">
              <w:rPr>
                <w:rtl w:val="0"/>
              </w:rPr>
              <w:t xml:space="preserve">CONSTRUCTING THE BIOLOGICAL PROFILE</w:t>
            </w:r>
          </w:p>
          <w:p w:rsidR="00000000" w:rsidDel="00000000" w:rsidP="00000000" w:rsidRDefault="00000000" w:rsidRPr="00000000" w14:paraId="00000053">
            <w:pPr>
              <w:pageBreakBefore w:val="0"/>
              <w:jc w:val="right"/>
              <w:rPr/>
            </w:pPr>
            <w:r w:rsidDel="00000000" w:rsidR="00000000" w:rsidRPr="00000000">
              <w:rPr>
                <w:rtl w:val="0"/>
              </w:rPr>
            </w:r>
          </w:p>
          <w:p w:rsidR="00000000" w:rsidDel="00000000" w:rsidP="00000000" w:rsidRDefault="00000000" w:rsidRPr="00000000" w14:paraId="00000054">
            <w:pPr>
              <w:pageBreakBefore w:val="0"/>
              <w:jc w:val="right"/>
              <w:rPr/>
            </w:pPr>
            <w:r w:rsidDel="00000000" w:rsidR="00000000" w:rsidRPr="00000000">
              <w:rPr>
                <w:rtl w:val="0"/>
              </w:rPr>
              <w:t xml:space="preserve">Who Is It?</w:t>
            </w:r>
          </w:p>
        </w:tc>
        <w:tc>
          <w:tcPr>
            <w:shd w:fill="ffffff" w:val="clear"/>
          </w:tcPr>
          <w:p w:rsidR="00000000" w:rsidDel="00000000" w:rsidP="00000000" w:rsidRDefault="00000000" w:rsidRPr="00000000" w14:paraId="00000055">
            <w:pPr>
              <w:pageBreakBefore w:val="0"/>
              <w:rPr>
                <w:b w:val="1"/>
              </w:rPr>
            </w:pPr>
            <w:r w:rsidDel="00000000" w:rsidR="00000000" w:rsidRPr="00000000">
              <w:rPr>
                <w:b w:val="1"/>
                <w:rtl w:val="0"/>
              </w:rPr>
              <w:t xml:space="preserve">Biological profile</w:t>
            </w:r>
          </w:p>
        </w:tc>
        <w:tc>
          <w:tcPr>
            <w:shd w:fill="ffffff" w:val="clear"/>
          </w:tcPr>
          <w:p w:rsidR="00000000" w:rsidDel="00000000" w:rsidP="00000000" w:rsidRDefault="00000000" w:rsidRPr="00000000" w14:paraId="00000056">
            <w:pPr>
              <w:pageBreakBefore w:val="0"/>
              <w:rPr/>
            </w:pPr>
            <w:r w:rsidDel="00000000" w:rsidR="00000000" w:rsidRPr="00000000">
              <w:rPr>
                <w:rtl w:val="0"/>
              </w:rPr>
              <w:t xml:space="preserve">Both forensic anthropologists and bioarchaeologists want a biological profile on remains that they find, but their goals are different. Explain.</w:t>
            </w:r>
          </w:p>
        </w:tc>
      </w:tr>
      <w:tr>
        <w:trPr>
          <w:cantSplit w:val="0"/>
          <w:tblHeader w:val="0"/>
        </w:trPr>
        <w:tc>
          <w:tcPr>
            <w:shd w:fill="ffffff" w:val="clear"/>
            <w:vAlign w:val="center"/>
          </w:tcPr>
          <w:p w:rsidR="00000000" w:rsidDel="00000000" w:rsidP="00000000" w:rsidRDefault="00000000" w:rsidRPr="00000000" w14:paraId="00000057">
            <w:pPr>
              <w:pageBreakBefore w:val="0"/>
              <w:jc w:val="right"/>
              <w:rPr/>
            </w:pPr>
            <w:r w:rsidDel="00000000" w:rsidR="00000000" w:rsidRPr="00000000">
              <w:rPr>
                <w:rtl w:val="0"/>
              </w:rPr>
              <w:t xml:space="preserve">SPECIAL TOPIC: The Search for the Lost Grave of King Richard III</w:t>
            </w:r>
          </w:p>
        </w:tc>
        <w:tc>
          <w:tcPr>
            <w:shd w:fill="ffffff" w:val="clear"/>
          </w:tcPr>
          <w:p w:rsidR="00000000" w:rsidDel="00000000" w:rsidP="00000000" w:rsidRDefault="00000000" w:rsidRPr="00000000" w14:paraId="00000058">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59">
            <w:pPr>
              <w:pageBreakBefore w:val="0"/>
              <w:rPr/>
            </w:pPr>
            <w:r w:rsidDel="00000000" w:rsidR="00000000" w:rsidRPr="00000000">
              <w:rPr>
                <w:rtl w:val="0"/>
              </w:rPr>
              <w:t xml:space="preserve">Click on the website </w:t>
            </w:r>
            <w:hyperlink r:id="rId7">
              <w:r w:rsidDel="00000000" w:rsidR="00000000" w:rsidRPr="00000000">
                <w:rPr>
                  <w:color w:val="0563c1"/>
                  <w:u w:val="single"/>
                  <w:rtl w:val="0"/>
                </w:rPr>
                <w:t xml:space="preserve">https://www.le.ac.uk/richardiii/</w:t>
              </w:r>
            </w:hyperlink>
            <w:r w:rsidDel="00000000" w:rsidR="00000000" w:rsidRPr="00000000">
              <w:rPr>
                <w:rtl w:val="0"/>
              </w:rPr>
              <w:t xml:space="preserve"> and click on the word “more” on the left side of the page. Read “Genetics and Geneology.” Then click on the live link “Identification of the Remains of King Richard the III.” Read the Abstract and the Introduction.</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pPr>
            <w:r w:rsidDel="00000000" w:rsidR="00000000" w:rsidRPr="00000000">
              <w:rPr>
                <w:rtl w:val="0"/>
              </w:rPr>
              <w:t xml:space="preserve">Next, go back to what you learned so far in this chapter. </w:t>
            </w:r>
          </w:p>
          <w:p w:rsidR="00000000" w:rsidDel="00000000" w:rsidP="00000000" w:rsidRDefault="00000000" w:rsidRPr="00000000" w14:paraId="0000005C">
            <w:pPr>
              <w:pageBreakBefore w:val="0"/>
              <w:rPr/>
            </w:pPr>
            <w:r w:rsidDel="00000000" w:rsidR="00000000" w:rsidRPr="00000000">
              <w:rPr>
                <w:rtl w:val="0"/>
              </w:rPr>
            </w:r>
          </w:p>
          <w:p w:rsidR="00000000" w:rsidDel="00000000" w:rsidP="00000000" w:rsidRDefault="00000000" w:rsidRPr="00000000" w14:paraId="0000005D">
            <w:pPr>
              <w:pageBreakBefore w:val="0"/>
              <w:rPr/>
            </w:pPr>
            <w:r w:rsidDel="00000000" w:rsidR="00000000" w:rsidRPr="00000000">
              <w:rPr>
                <w:rtl w:val="0"/>
              </w:rPr>
              <w:t xml:space="preserve">What questions from the chapter section “Initial Skeletal Analysis” did bioarchaeologists answer about King Richard III?</w:t>
            </w:r>
          </w:p>
          <w:p w:rsidR="00000000" w:rsidDel="00000000" w:rsidP="00000000" w:rsidRDefault="00000000" w:rsidRPr="00000000" w14:paraId="0000005E">
            <w:pPr>
              <w:pageBreakBefore w:val="0"/>
              <w:rPr/>
            </w:pP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Using the information from the “Is It Modern or Archaeological?” section, explain how they use context to determine this skeleton was archaeological. </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pPr>
            <w:r w:rsidDel="00000000" w:rsidR="00000000" w:rsidRPr="00000000">
              <w:rPr>
                <w:rtl w:val="0"/>
              </w:rPr>
              <w:t xml:space="preserve">Using the information in the “Who Is It?” section, discuss the tools they use to conclude that this skeleton is likely King Richard III’s remains.</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4">
            <w:pPr>
              <w:pageBreakBefore w:val="0"/>
              <w:jc w:val="right"/>
              <w:rPr/>
            </w:pPr>
            <w:r w:rsidDel="00000000" w:rsidR="00000000" w:rsidRPr="00000000">
              <w:rPr>
                <w:rtl w:val="0"/>
              </w:rPr>
              <w:t xml:space="preserve">Estimating Sex</w:t>
            </w:r>
          </w:p>
        </w:tc>
        <w:tc>
          <w:tcPr>
            <w:shd w:fill="ffffff" w:val="clear"/>
          </w:tcPr>
          <w:p w:rsidR="00000000" w:rsidDel="00000000" w:rsidP="00000000" w:rsidRDefault="00000000" w:rsidRPr="00000000" w14:paraId="00000065">
            <w:pPr>
              <w:pageBreakBefore w:val="0"/>
              <w:rPr>
                <w:b w:val="1"/>
              </w:rPr>
            </w:pPr>
            <w:r w:rsidDel="00000000" w:rsidR="00000000" w:rsidRPr="00000000">
              <w:rPr>
                <w:b w:val="1"/>
                <w:rtl w:val="0"/>
              </w:rPr>
              <w:t xml:space="preserve">Robusticity</w:t>
            </w:r>
          </w:p>
          <w:p w:rsidR="00000000" w:rsidDel="00000000" w:rsidP="00000000" w:rsidRDefault="00000000" w:rsidRPr="00000000" w14:paraId="00000066">
            <w:pPr>
              <w:pageBreakBefore w:val="0"/>
              <w:rPr/>
            </w:pPr>
            <w:r w:rsidDel="00000000" w:rsidR="00000000" w:rsidRPr="00000000">
              <w:rPr>
                <w:rtl w:val="0"/>
              </w:rPr>
              <w:t xml:space="preserve">Phenice method</w:t>
            </w:r>
          </w:p>
        </w:tc>
        <w:tc>
          <w:tcPr>
            <w:shd w:fill="ffffff" w:val="clear"/>
          </w:tcPr>
          <w:p w:rsidR="00000000" w:rsidDel="00000000" w:rsidP="00000000" w:rsidRDefault="00000000" w:rsidRPr="00000000" w14:paraId="00000067">
            <w:pPr>
              <w:pageBreakBefore w:val="0"/>
              <w:rPr/>
            </w:pPr>
            <w:r w:rsidDel="00000000" w:rsidR="00000000" w:rsidRPr="00000000">
              <w:rPr>
                <w:rtl w:val="0"/>
              </w:rPr>
              <w:t xml:space="preserve">Why is it important to estimate the sex of the remains first?</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What do forensic anthropologists look for to estimate if a skull belonged to a biological male vs. female?</w:t>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rtl w:val="0"/>
              </w:rPr>
              <w:t xml:space="preserve">What do they look for if they are examining a pelvis?</w:t>
            </w:r>
          </w:p>
          <w:p w:rsidR="00000000" w:rsidDel="00000000" w:rsidP="00000000" w:rsidRDefault="00000000" w:rsidRPr="00000000" w14:paraId="0000006C">
            <w:pPr>
              <w:pageBreakBefore w:val="0"/>
              <w:rPr/>
            </w:pP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t xml:space="preserve">When can examining a skeleton for sex related traits lead to inaccurate conclusions?</w:t>
            </w:r>
          </w:p>
          <w:p w:rsidR="00000000" w:rsidDel="00000000" w:rsidP="00000000" w:rsidRDefault="00000000" w:rsidRPr="00000000" w14:paraId="0000006E">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F">
            <w:pPr>
              <w:pageBreakBefore w:val="0"/>
              <w:jc w:val="right"/>
              <w:rPr/>
            </w:pPr>
            <w:r w:rsidDel="00000000" w:rsidR="00000000" w:rsidRPr="00000000">
              <w:rPr>
                <w:rtl w:val="0"/>
              </w:rPr>
              <w:t xml:space="preserve">Sex vs. Gender</w:t>
            </w:r>
          </w:p>
        </w:tc>
        <w:tc>
          <w:tcPr>
            <w:shd w:fill="ffffff" w:val="clear"/>
          </w:tcPr>
          <w:p w:rsidR="00000000" w:rsidDel="00000000" w:rsidP="00000000" w:rsidRDefault="00000000" w:rsidRPr="00000000" w14:paraId="00000070">
            <w:pPr>
              <w:pageBreakBefore w:val="0"/>
              <w:rPr>
                <w:b w:val="1"/>
              </w:rPr>
            </w:pPr>
            <w:r w:rsidDel="00000000" w:rsidR="00000000" w:rsidRPr="00000000">
              <w:rPr>
                <w:b w:val="1"/>
                <w:rtl w:val="0"/>
              </w:rPr>
              <w:t xml:space="preserve">Gender</w:t>
            </w:r>
          </w:p>
        </w:tc>
        <w:tc>
          <w:tcPr>
            <w:shd w:fill="ffffff" w:val="clear"/>
          </w:tcPr>
          <w:p w:rsidR="00000000" w:rsidDel="00000000" w:rsidP="00000000" w:rsidRDefault="00000000" w:rsidRPr="00000000" w14:paraId="00000071">
            <w:pPr>
              <w:pageBreakBefore w:val="0"/>
              <w:rPr/>
            </w:pPr>
            <w:r w:rsidDel="00000000" w:rsidR="00000000" w:rsidRPr="00000000">
              <w:rPr>
                <w:rtl w:val="0"/>
              </w:rPr>
              <w:t xml:space="preserve">What is the difference between sex and gender?</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4">
            <w:pPr>
              <w:pageBreakBefore w:val="0"/>
              <w:jc w:val="right"/>
              <w:rPr/>
            </w:pPr>
            <w:r w:rsidDel="00000000" w:rsidR="00000000" w:rsidRPr="00000000">
              <w:rPr>
                <w:rtl w:val="0"/>
              </w:rPr>
              <w:t xml:space="preserve">Estimating Ancestry</w:t>
            </w:r>
          </w:p>
        </w:tc>
        <w:tc>
          <w:tcPr>
            <w:shd w:fill="ffffff" w:val="clear"/>
          </w:tcPr>
          <w:p w:rsidR="00000000" w:rsidDel="00000000" w:rsidP="00000000" w:rsidRDefault="00000000" w:rsidRPr="00000000" w14:paraId="00000075">
            <w:pPr>
              <w:pageBreakBefore w:val="0"/>
              <w:rPr>
                <w:b w:val="1"/>
              </w:rPr>
            </w:pPr>
            <w:r w:rsidDel="00000000" w:rsidR="00000000" w:rsidRPr="00000000">
              <w:rPr>
                <w:b w:val="1"/>
                <w:rtl w:val="0"/>
              </w:rPr>
              <w:t xml:space="preserve">Phenotype</w:t>
            </w:r>
          </w:p>
          <w:p w:rsidR="00000000" w:rsidDel="00000000" w:rsidP="00000000" w:rsidRDefault="00000000" w:rsidRPr="00000000" w14:paraId="00000076">
            <w:pPr>
              <w:pageBreakBefore w:val="0"/>
              <w:rPr>
                <w:b w:val="1"/>
              </w:rPr>
            </w:pPr>
            <w:r w:rsidDel="00000000" w:rsidR="00000000" w:rsidRPr="00000000">
              <w:rPr>
                <w:b w:val="1"/>
                <w:rtl w:val="0"/>
              </w:rPr>
              <w:t xml:space="preserve">Biological ancestry</w:t>
            </w:r>
          </w:p>
          <w:p w:rsidR="00000000" w:rsidDel="00000000" w:rsidP="00000000" w:rsidRDefault="00000000" w:rsidRPr="00000000" w14:paraId="00000077">
            <w:pPr>
              <w:pageBreakBefore w:val="0"/>
              <w:rPr/>
            </w:pPr>
            <w:r w:rsidDel="00000000" w:rsidR="00000000" w:rsidRPr="00000000">
              <w:rPr>
                <w:rtl w:val="0"/>
              </w:rPr>
              <w:t xml:space="preserve">Macromorphoscopic analysis</w:t>
            </w:r>
          </w:p>
        </w:tc>
        <w:tc>
          <w:tcPr>
            <w:shd w:fill="ffffff" w:val="clear"/>
          </w:tcPr>
          <w:p w:rsidR="00000000" w:rsidDel="00000000" w:rsidP="00000000" w:rsidRDefault="00000000" w:rsidRPr="00000000" w14:paraId="00000078">
            <w:pPr>
              <w:pageBreakBefore w:val="0"/>
              <w:rPr/>
            </w:pPr>
            <w:r w:rsidDel="00000000" w:rsidR="00000000" w:rsidRPr="00000000">
              <w:rPr>
                <w:rtl w:val="0"/>
              </w:rPr>
              <w:t xml:space="preserve">Why is the word “race” problematic?</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t xml:space="preserve">What skeletal traits does a forensic anthropologist look at to estimate a person’s likely ancestry?</w:t>
            </w:r>
          </w:p>
          <w:p w:rsidR="00000000" w:rsidDel="00000000" w:rsidP="00000000" w:rsidRDefault="00000000" w:rsidRPr="00000000" w14:paraId="0000007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C">
            <w:pPr>
              <w:pageBreakBefore w:val="0"/>
              <w:jc w:val="right"/>
              <w:rPr/>
            </w:pPr>
            <w:r w:rsidDel="00000000" w:rsidR="00000000" w:rsidRPr="00000000">
              <w:rPr>
                <w:rtl w:val="0"/>
              </w:rPr>
              <w:t xml:space="preserve">Estimating Age</w:t>
            </w:r>
          </w:p>
        </w:tc>
        <w:tc>
          <w:tcPr>
            <w:shd w:fill="ffffff" w:val="clear"/>
          </w:tcPr>
          <w:p w:rsidR="00000000" w:rsidDel="00000000" w:rsidP="00000000" w:rsidRDefault="00000000" w:rsidRPr="00000000" w14:paraId="0000007D">
            <w:pPr>
              <w:pageBreakBefore w:val="0"/>
              <w:rPr>
                <w:b w:val="1"/>
              </w:rPr>
            </w:pPr>
            <w:r w:rsidDel="00000000" w:rsidR="00000000" w:rsidRPr="00000000">
              <w:rPr>
                <w:b w:val="1"/>
                <w:rtl w:val="0"/>
              </w:rPr>
              <w:t xml:space="preserve">Epiphyseal union (fusion)</w:t>
            </w:r>
          </w:p>
          <w:p w:rsidR="00000000" w:rsidDel="00000000" w:rsidP="00000000" w:rsidRDefault="00000000" w:rsidRPr="00000000" w14:paraId="0000007E">
            <w:pPr>
              <w:pageBreakBefore w:val="0"/>
              <w:rPr>
                <w:b w:val="1"/>
              </w:rPr>
            </w:pPr>
            <w:r w:rsidDel="00000000" w:rsidR="00000000" w:rsidRPr="00000000">
              <w:rPr>
                <w:b w:val="1"/>
                <w:rtl w:val="0"/>
              </w:rPr>
              <w:t xml:space="preserve">Dental development</w:t>
            </w:r>
          </w:p>
          <w:p w:rsidR="00000000" w:rsidDel="00000000" w:rsidP="00000000" w:rsidRDefault="00000000" w:rsidRPr="00000000" w14:paraId="0000007F">
            <w:pPr>
              <w:pageBreakBefore w:val="0"/>
              <w:rPr>
                <w:b w:val="1"/>
              </w:rPr>
            </w:pPr>
            <w:r w:rsidDel="00000000" w:rsidR="00000000" w:rsidRPr="00000000">
              <w:rPr>
                <w:b w:val="1"/>
                <w:rtl w:val="0"/>
              </w:rPr>
              <w:t xml:space="preserve">Pubic symphysis</w:t>
            </w:r>
          </w:p>
          <w:p w:rsidR="00000000" w:rsidDel="00000000" w:rsidP="00000000" w:rsidRDefault="00000000" w:rsidRPr="00000000" w14:paraId="00000080">
            <w:pPr>
              <w:pageBreakBefore w:val="0"/>
              <w:rPr/>
            </w:pPr>
            <w:r w:rsidDel="00000000" w:rsidR="00000000" w:rsidRPr="00000000">
              <w:rPr>
                <w:rtl w:val="0"/>
              </w:rPr>
              <w:t xml:space="preserve">Suchey-Brooks</w:t>
            </w:r>
          </w:p>
          <w:p w:rsidR="00000000" w:rsidDel="00000000" w:rsidP="00000000" w:rsidRDefault="00000000" w:rsidRPr="00000000" w14:paraId="00000081">
            <w:pPr>
              <w:pageBreakBefore w:val="0"/>
              <w:rPr>
                <w:b w:val="1"/>
              </w:rPr>
            </w:pPr>
            <w:r w:rsidDel="00000000" w:rsidR="00000000" w:rsidRPr="00000000">
              <w:rPr>
                <w:b w:val="1"/>
                <w:rtl w:val="0"/>
              </w:rPr>
              <w:t xml:space="preserve">Anterior</w:t>
            </w:r>
          </w:p>
        </w:tc>
        <w:tc>
          <w:tcPr>
            <w:shd w:fill="ffffff" w:val="clear"/>
          </w:tcPr>
          <w:p w:rsidR="00000000" w:rsidDel="00000000" w:rsidP="00000000" w:rsidRDefault="00000000" w:rsidRPr="00000000" w14:paraId="00000082">
            <w:pPr>
              <w:pageBreakBefore w:val="0"/>
              <w:rPr/>
            </w:pPr>
            <w:r w:rsidDel="00000000" w:rsidR="00000000" w:rsidRPr="00000000">
              <w:rPr>
                <w:rtl w:val="0"/>
              </w:rPr>
              <w:t xml:space="preserve">What methods do forensic anthropologists use to estimate the age of subadults?</w:t>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What happens to the pubic symphysis as a person ages and how can forensic anthropologists use that to estimate a person’s age?</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rtl w:val="0"/>
              </w:rPr>
              <w:t xml:space="preserve">How do forensic anthropologists use ribs to estimate age?</w:t>
            </w:r>
          </w:p>
          <w:p w:rsidR="00000000" w:rsidDel="00000000" w:rsidP="00000000" w:rsidRDefault="00000000" w:rsidRPr="00000000" w14:paraId="0000008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8">
            <w:pPr>
              <w:pageBreakBefore w:val="0"/>
              <w:jc w:val="right"/>
              <w:rPr/>
            </w:pPr>
            <w:r w:rsidDel="00000000" w:rsidR="00000000" w:rsidRPr="00000000">
              <w:rPr>
                <w:rtl w:val="0"/>
              </w:rPr>
              <w:t xml:space="preserve">Estimating Stature</w:t>
            </w:r>
          </w:p>
        </w:tc>
        <w:tc>
          <w:tcPr>
            <w:shd w:fill="ffffff" w:val="clear"/>
          </w:tcPr>
          <w:p w:rsidR="00000000" w:rsidDel="00000000" w:rsidP="00000000" w:rsidRDefault="00000000" w:rsidRPr="00000000" w14:paraId="00000089">
            <w:pPr>
              <w:pageBreakBefore w:val="0"/>
              <w:rPr>
                <w:b w:val="1"/>
              </w:rPr>
            </w:pPr>
            <w:r w:rsidDel="00000000" w:rsidR="00000000" w:rsidRPr="00000000">
              <w:rPr>
                <w:b w:val="1"/>
                <w:rtl w:val="0"/>
              </w:rPr>
              <w:t xml:space="preserve">Biological height</w:t>
            </w:r>
          </w:p>
          <w:p w:rsidR="00000000" w:rsidDel="00000000" w:rsidP="00000000" w:rsidRDefault="00000000" w:rsidRPr="00000000" w14:paraId="0000008A">
            <w:pPr>
              <w:pageBreakBefore w:val="0"/>
              <w:rPr>
                <w:b w:val="1"/>
              </w:rPr>
            </w:pPr>
            <w:r w:rsidDel="00000000" w:rsidR="00000000" w:rsidRPr="00000000">
              <w:rPr>
                <w:b w:val="1"/>
                <w:rtl w:val="0"/>
              </w:rPr>
              <w:t xml:space="preserve">Reported stature</w:t>
            </w:r>
          </w:p>
          <w:p w:rsidR="00000000" w:rsidDel="00000000" w:rsidP="00000000" w:rsidRDefault="00000000" w:rsidRPr="00000000" w14:paraId="0000008B">
            <w:pPr>
              <w:pageBreakBefore w:val="0"/>
              <w:rPr>
                <w:b w:val="1"/>
              </w:rPr>
            </w:pPr>
            <w:r w:rsidDel="00000000" w:rsidR="00000000" w:rsidRPr="00000000">
              <w:rPr>
                <w:b w:val="1"/>
                <w:rtl w:val="0"/>
              </w:rPr>
              <w:t xml:space="preserve">Regression Methods</w:t>
            </w:r>
          </w:p>
        </w:tc>
        <w:tc>
          <w:tcPr>
            <w:shd w:fill="ffffff" w:val="clear"/>
          </w:tcPr>
          <w:p w:rsidR="00000000" w:rsidDel="00000000" w:rsidP="00000000" w:rsidRDefault="00000000" w:rsidRPr="00000000" w14:paraId="0000008C">
            <w:pPr>
              <w:pageBreakBefore w:val="0"/>
              <w:rPr/>
            </w:pPr>
            <w:r w:rsidDel="00000000" w:rsidR="00000000" w:rsidRPr="00000000">
              <w:rPr>
                <w:rtl w:val="0"/>
              </w:rPr>
              <w:t xml:space="preserve">How can forensic anthropologists estimate  someone’s height based on their skeleton?</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What bones are best for predicting height?</w:t>
            </w:r>
          </w:p>
          <w:p w:rsidR="00000000" w:rsidDel="00000000" w:rsidP="00000000" w:rsidRDefault="00000000" w:rsidRPr="00000000" w14:paraId="0000008F">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0">
            <w:pPr>
              <w:pageBreakBefore w:val="0"/>
              <w:jc w:val="right"/>
              <w:rPr/>
            </w:pPr>
            <w:r w:rsidDel="00000000" w:rsidR="00000000" w:rsidRPr="00000000">
              <w:rPr>
                <w:rtl w:val="0"/>
              </w:rPr>
              <w:t xml:space="preserve">Identification Using Individualizing Characteristics</w:t>
            </w:r>
          </w:p>
        </w:tc>
        <w:tc>
          <w:tcPr>
            <w:shd w:fill="ffffff" w:val="clear"/>
          </w:tcPr>
          <w:p w:rsidR="00000000" w:rsidDel="00000000" w:rsidP="00000000" w:rsidRDefault="00000000" w:rsidRPr="00000000" w14:paraId="00000091">
            <w:pPr>
              <w:pageBreakBefore w:val="0"/>
              <w:rPr>
                <w:b w:val="1"/>
              </w:rPr>
            </w:pPr>
            <w:r w:rsidDel="00000000" w:rsidR="00000000" w:rsidRPr="00000000">
              <w:rPr>
                <w:b w:val="1"/>
                <w:rtl w:val="0"/>
              </w:rPr>
              <w:t xml:space="preserve">Positive identification</w:t>
            </w:r>
          </w:p>
          <w:p w:rsidR="00000000" w:rsidDel="00000000" w:rsidP="00000000" w:rsidRDefault="00000000" w:rsidRPr="00000000" w14:paraId="00000092">
            <w:pPr>
              <w:pageBreakBefore w:val="0"/>
              <w:rPr/>
            </w:pPr>
            <w:r w:rsidDel="00000000" w:rsidR="00000000" w:rsidRPr="00000000">
              <w:rPr>
                <w:rtl w:val="0"/>
              </w:rPr>
              <w:t xml:space="preserve">Comparative medical radiography</w:t>
            </w:r>
          </w:p>
          <w:p w:rsidR="00000000" w:rsidDel="00000000" w:rsidP="00000000" w:rsidRDefault="00000000" w:rsidRPr="00000000" w14:paraId="00000093">
            <w:pPr>
              <w:pageBreakBefore w:val="0"/>
              <w:rPr>
                <w:b w:val="1"/>
              </w:rPr>
            </w:pPr>
            <w:r w:rsidDel="00000000" w:rsidR="00000000" w:rsidRPr="00000000">
              <w:rPr>
                <w:rtl w:val="0"/>
              </w:rPr>
              <w:t xml:space="preserve">Comparative dental radiography</w:t>
            </w:r>
            <w:r w:rsidDel="00000000" w:rsidR="00000000" w:rsidRPr="00000000">
              <w:rPr>
                <w:rtl w:val="0"/>
              </w:rPr>
            </w:r>
          </w:p>
        </w:tc>
        <w:tc>
          <w:tcPr>
            <w:shd w:fill="ffffff" w:val="clear"/>
          </w:tcPr>
          <w:p w:rsidR="00000000" w:rsidDel="00000000" w:rsidP="00000000" w:rsidRDefault="00000000" w:rsidRPr="00000000" w14:paraId="00000094">
            <w:pPr>
              <w:pageBreakBefore w:val="0"/>
              <w:rPr/>
            </w:pPr>
            <w:r w:rsidDel="00000000" w:rsidR="00000000" w:rsidRPr="00000000">
              <w:rPr>
                <w:rtl w:val="0"/>
              </w:rPr>
              <w:t xml:space="preserve">What is the difference between a presumptive and a positive identification?</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t xml:space="preserve">What is an individualizing trait? Give an example or two.</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9">
            <w:pPr>
              <w:pageBreakBefore w:val="0"/>
              <w:jc w:val="right"/>
              <w:rPr/>
            </w:pPr>
            <w:r w:rsidDel="00000000" w:rsidR="00000000" w:rsidRPr="00000000">
              <w:rPr>
                <w:rtl w:val="0"/>
              </w:rPr>
              <w:t xml:space="preserve">TRAUMA ANALYSIS</w:t>
            </w:r>
          </w:p>
        </w:tc>
        <w:tc>
          <w:tcPr>
            <w:shd w:fill="ffffff" w:val="clear"/>
          </w:tcPr>
          <w:p w:rsidR="00000000" w:rsidDel="00000000" w:rsidP="00000000" w:rsidRDefault="00000000" w:rsidRPr="00000000" w14:paraId="0000009A">
            <w:pPr>
              <w:pageBreakBefore w:val="0"/>
              <w:rPr>
                <w:b w:val="1"/>
              </w:rPr>
            </w:pPr>
            <w:r w:rsidDel="00000000" w:rsidR="00000000" w:rsidRPr="00000000">
              <w:rPr>
                <w:b w:val="1"/>
                <w:rtl w:val="0"/>
              </w:rPr>
              <w:t xml:space="preserve">Trauma</w:t>
            </w:r>
          </w:p>
          <w:p w:rsidR="00000000" w:rsidDel="00000000" w:rsidP="00000000" w:rsidRDefault="00000000" w:rsidRPr="00000000" w14:paraId="0000009B">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9C">
            <w:pPr>
              <w:pageBreakBefore w:val="0"/>
              <w:rPr/>
            </w:pPr>
            <w:r w:rsidDel="00000000" w:rsidR="00000000" w:rsidRPr="00000000">
              <w:rPr>
                <w:rtl w:val="0"/>
              </w:rPr>
              <w:t xml:space="preserve">Name the types of trauma.</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pPr>
            <w:r w:rsidDel="00000000" w:rsidR="00000000" w:rsidRPr="00000000">
              <w:rPr>
                <w:rtl w:val="0"/>
              </w:rPr>
              <w:t xml:space="preserve">How can a forensic anthropologist distinguish between these types of trauma when they examine remains?</w:t>
            </w:r>
          </w:p>
          <w:p w:rsidR="00000000" w:rsidDel="00000000" w:rsidP="00000000" w:rsidRDefault="00000000" w:rsidRPr="00000000" w14:paraId="0000009F">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0">
            <w:pPr>
              <w:pageBreakBefore w:val="0"/>
              <w:jc w:val="right"/>
              <w:rPr/>
            </w:pPr>
            <w:r w:rsidDel="00000000" w:rsidR="00000000" w:rsidRPr="00000000">
              <w:rPr>
                <w:rtl w:val="0"/>
              </w:rPr>
              <w:t xml:space="preserve">Timing of Injury</w:t>
            </w:r>
          </w:p>
        </w:tc>
        <w:tc>
          <w:tcPr>
            <w:shd w:fill="ffffff" w:val="clear"/>
          </w:tcPr>
          <w:p w:rsidR="00000000" w:rsidDel="00000000" w:rsidP="00000000" w:rsidRDefault="00000000" w:rsidRPr="00000000" w14:paraId="000000A1">
            <w:pPr>
              <w:pageBreakBefore w:val="0"/>
              <w:rPr>
                <w:b w:val="1"/>
              </w:rPr>
            </w:pPr>
            <w:r w:rsidDel="00000000" w:rsidR="00000000" w:rsidRPr="00000000">
              <w:rPr>
                <w:b w:val="1"/>
                <w:rtl w:val="0"/>
              </w:rPr>
              <w:t xml:space="preserve">Perimortem</w:t>
            </w:r>
          </w:p>
          <w:p w:rsidR="00000000" w:rsidDel="00000000" w:rsidP="00000000" w:rsidRDefault="00000000" w:rsidRPr="00000000" w14:paraId="000000A2">
            <w:pPr>
              <w:pageBreakBefore w:val="0"/>
              <w:rPr>
                <w:b w:val="1"/>
              </w:rPr>
            </w:pPr>
            <w:r w:rsidDel="00000000" w:rsidR="00000000" w:rsidRPr="00000000">
              <w:rPr>
                <w:b w:val="1"/>
                <w:rtl w:val="0"/>
              </w:rPr>
              <w:t xml:space="preserve">Antemortem</w:t>
            </w:r>
          </w:p>
          <w:p w:rsidR="00000000" w:rsidDel="00000000" w:rsidP="00000000" w:rsidRDefault="00000000" w:rsidRPr="00000000" w14:paraId="000000A3">
            <w:pPr>
              <w:pageBreakBefore w:val="0"/>
              <w:rPr>
                <w:b w:val="1"/>
              </w:rPr>
            </w:pPr>
            <w:r w:rsidDel="00000000" w:rsidR="00000000" w:rsidRPr="00000000">
              <w:rPr>
                <w:b w:val="1"/>
                <w:rtl w:val="0"/>
              </w:rPr>
              <w:t xml:space="preserve">Postmortem</w:t>
            </w:r>
          </w:p>
        </w:tc>
        <w:tc>
          <w:tcPr>
            <w:shd w:fill="ffffff" w:val="clear"/>
          </w:tcPr>
          <w:p w:rsidR="00000000" w:rsidDel="00000000" w:rsidP="00000000" w:rsidRDefault="00000000" w:rsidRPr="00000000" w14:paraId="000000A4">
            <w:pPr>
              <w:pageBreakBefore w:val="0"/>
              <w:rPr/>
            </w:pPr>
            <w:r w:rsidDel="00000000" w:rsidR="00000000" w:rsidRPr="00000000">
              <w:rPr>
                <w:rtl w:val="0"/>
              </w:rPr>
              <w:t xml:space="preserve">Why is the definition of “perimortem” a bit different for forensic anthropologists?</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t xml:space="preserve">What factors can impact a “green bone” response?</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t xml:space="preserve">What clue would tell a forensic anthropologist that a bone broke after a person had entered the postmortem stage?</w:t>
            </w:r>
          </w:p>
          <w:p w:rsidR="00000000" w:rsidDel="00000000" w:rsidP="00000000" w:rsidRDefault="00000000" w:rsidRPr="00000000" w14:paraId="000000A9">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A">
            <w:pPr>
              <w:pageBreakBefore w:val="0"/>
              <w:jc w:val="right"/>
              <w:rPr/>
            </w:pPr>
            <w:r w:rsidDel="00000000" w:rsidR="00000000" w:rsidRPr="00000000">
              <w:rPr>
                <w:rtl w:val="0"/>
              </w:rPr>
              <w:t xml:space="preserve">The Role of the Forensic Anthropologist in Trauma Analysis</w:t>
            </w:r>
          </w:p>
        </w:tc>
        <w:tc>
          <w:tcPr>
            <w:shd w:fill="ffffff" w:val="clear"/>
          </w:tcPr>
          <w:p w:rsidR="00000000" w:rsidDel="00000000" w:rsidP="00000000" w:rsidRDefault="00000000" w:rsidRPr="00000000" w14:paraId="000000AB">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AC">
            <w:pPr>
              <w:pageBreakBefore w:val="0"/>
              <w:rPr/>
            </w:pPr>
            <w:r w:rsidDel="00000000" w:rsidR="00000000" w:rsidRPr="00000000">
              <w:rPr>
                <w:rtl w:val="0"/>
              </w:rPr>
              <w:t xml:space="preserve">Based on what you learned in this section, write a job description of a forensic anthropologist who works within the medicolegal system.</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r>
          </w:p>
        </w:tc>
      </w:tr>
      <w:tr>
        <w:trPr>
          <w:cantSplit w:val="0"/>
          <w:tblHeader w:val="0"/>
        </w:trPr>
        <w:tc>
          <w:tcPr>
            <w:gridSpan w:val="3"/>
            <w:shd w:fill="ffffff" w:val="clear"/>
            <w:vAlign w:val="center"/>
          </w:tcPr>
          <w:p w:rsidR="00000000" w:rsidDel="00000000" w:rsidP="00000000" w:rsidRDefault="00000000" w:rsidRPr="00000000" w14:paraId="000000AF">
            <w:pPr>
              <w:pageBreakBefore w:val="0"/>
              <w:rPr/>
            </w:pPr>
            <w:r w:rsidDel="00000000" w:rsidR="00000000" w:rsidRPr="00000000">
              <w:rPr>
                <w:rtl w:val="0"/>
              </w:rPr>
              <w:t xml:space="preserve">PUTTING IT TOGETHER:</w:t>
            </w:r>
          </w:p>
          <w:p w:rsidR="00000000" w:rsidDel="00000000" w:rsidP="00000000" w:rsidRDefault="00000000" w:rsidRPr="00000000" w14:paraId="000000B0">
            <w:pPr>
              <w:pageBreakBefore w:val="0"/>
              <w:rPr/>
            </w:pPr>
            <w:r w:rsidDel="00000000" w:rsidR="00000000" w:rsidRPr="00000000">
              <w:rPr>
                <w:rtl w:val="0"/>
              </w:rPr>
            </w:r>
          </w:p>
          <w:p w:rsidR="00000000" w:rsidDel="00000000" w:rsidP="00000000" w:rsidRDefault="00000000" w:rsidRPr="00000000" w14:paraId="000000B1">
            <w:pPr>
              <w:pageBreakBefore w:val="0"/>
              <w:rPr/>
            </w:pPr>
            <w:r w:rsidDel="00000000" w:rsidR="00000000" w:rsidRPr="00000000">
              <w:rPr>
                <w:rtl w:val="0"/>
              </w:rPr>
              <w:t xml:space="preserve">New houses are being built in previous farm country outside a medium-sized town. Construction workers, while digging the foundation for a house, find three human skeletons. One skeleton is much smaller than the other two, so maybe it is a juvenile. You are called in to determine if the skeletons are modern or archaeological. What specific things will you look at in order to make this determination?</w:t>
            </w:r>
          </w:p>
          <w:p w:rsidR="00000000" w:rsidDel="00000000" w:rsidP="00000000" w:rsidRDefault="00000000" w:rsidRPr="00000000" w14:paraId="000000B2">
            <w:pPr>
              <w:pageBreakBefore w:val="0"/>
              <w:rPr/>
            </w:pPr>
            <w:r w:rsidDel="00000000" w:rsidR="00000000" w:rsidRPr="00000000">
              <w:rPr>
                <w:rtl w:val="0"/>
              </w:rPr>
            </w:r>
          </w:p>
          <w:p w:rsidR="00000000" w:rsidDel="00000000" w:rsidP="00000000" w:rsidRDefault="00000000" w:rsidRPr="00000000" w14:paraId="000000B3">
            <w:pPr>
              <w:pageBreakBefore w:val="0"/>
              <w:rPr/>
            </w:pPr>
            <w:r w:rsidDel="00000000" w:rsidR="00000000" w:rsidRPr="00000000">
              <w:rPr>
                <w:rtl w:val="0"/>
              </w:rPr>
              <w:t xml:space="preserve">You want to determine if the smaller skeleton is a teen or a small adult. What would you look for to determine this?</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pPr>
            <w:r w:rsidDel="00000000" w:rsidR="00000000" w:rsidRPr="00000000">
              <w:rPr>
                <w:rtl w:val="0"/>
              </w:rPr>
              <w:t xml:space="preserve">You also need to estimate the biological sex of all three skeletons. What would you look at?</w:t>
            </w:r>
          </w:p>
          <w:p w:rsidR="00000000" w:rsidDel="00000000" w:rsidP="00000000" w:rsidRDefault="00000000" w:rsidRPr="00000000" w14:paraId="000000B6">
            <w:pPr>
              <w:pageBreakBefore w:val="0"/>
              <w:rPr/>
            </w:pPr>
            <w:bookmarkStart w:colFirst="0" w:colLast="0" w:name="_30j0zll" w:id="1"/>
            <w:bookmarkEnd w:id="1"/>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B9">
            <w:pPr>
              <w:pageBreakBefore w:val="0"/>
              <w:jc w:val="right"/>
              <w:rPr/>
            </w:pPr>
            <w:r w:rsidDel="00000000" w:rsidR="00000000" w:rsidRPr="00000000">
              <w:rPr>
                <w:rtl w:val="0"/>
              </w:rPr>
              <w:t xml:space="preserve">BONE PATHOLOGY</w:t>
            </w:r>
          </w:p>
        </w:tc>
        <w:tc>
          <w:tcPr>
            <w:shd w:fill="d0cece" w:val="clear"/>
          </w:tcPr>
          <w:p w:rsidR="00000000" w:rsidDel="00000000" w:rsidP="00000000" w:rsidRDefault="00000000" w:rsidRPr="00000000" w14:paraId="000000BA">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BB">
            <w:pPr>
              <w:pageBreakBefore w:val="0"/>
              <w:rPr/>
            </w:pPr>
            <w:r w:rsidDel="00000000" w:rsidR="00000000" w:rsidRPr="00000000">
              <w:rPr>
                <w:rtl w:val="0"/>
              </w:rPr>
              <w:t xml:space="preserve">What are two different types of bone pathology?</w:t>
            </w:r>
          </w:p>
          <w:p w:rsidR="00000000" w:rsidDel="00000000" w:rsidP="00000000" w:rsidRDefault="00000000" w:rsidRPr="00000000" w14:paraId="000000BC">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BD">
            <w:pPr>
              <w:pageBreakBefore w:val="0"/>
              <w:jc w:val="right"/>
              <w:rPr/>
            </w:pPr>
            <w:r w:rsidDel="00000000" w:rsidR="00000000" w:rsidRPr="00000000">
              <w:rPr>
                <w:rtl w:val="0"/>
              </w:rPr>
              <w:t xml:space="preserve">Types of Bone Pathology</w:t>
            </w:r>
          </w:p>
        </w:tc>
        <w:tc>
          <w:tcPr>
            <w:shd w:fill="d0cece" w:val="clear"/>
          </w:tcPr>
          <w:p w:rsidR="00000000" w:rsidDel="00000000" w:rsidP="00000000" w:rsidRDefault="00000000" w:rsidRPr="00000000" w14:paraId="000000BE">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BF">
            <w:pPr>
              <w:pageBreakBefore w:val="0"/>
              <w:rPr/>
            </w:pPr>
            <w:r w:rsidDel="00000000" w:rsidR="00000000" w:rsidRPr="00000000">
              <w:rPr>
                <w:rtl w:val="0"/>
              </w:rPr>
              <w:t xml:space="preserve">Name three of four causes of bone pathology and their causes.</w:t>
            </w:r>
          </w:p>
          <w:p w:rsidR="00000000" w:rsidDel="00000000" w:rsidP="00000000" w:rsidRDefault="00000000" w:rsidRPr="00000000" w14:paraId="000000C0">
            <w:pPr>
              <w:pageBreakBefore w:val="0"/>
              <w:rPr/>
            </w:pPr>
            <w:r w:rsidDel="00000000" w:rsidR="00000000" w:rsidRPr="00000000">
              <w:rPr>
                <w:rtl w:val="0"/>
              </w:rPr>
            </w:r>
          </w:p>
          <w:p w:rsidR="00000000" w:rsidDel="00000000" w:rsidP="00000000" w:rsidRDefault="00000000" w:rsidRPr="00000000" w14:paraId="000000C1">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2">
            <w:pPr>
              <w:pageBreakBefore w:val="0"/>
              <w:jc w:val="right"/>
              <w:rPr/>
            </w:pPr>
            <w:r w:rsidDel="00000000" w:rsidR="00000000" w:rsidRPr="00000000">
              <w:rPr>
                <w:rtl w:val="0"/>
              </w:rPr>
              <w:t xml:space="preserve">Osteosarcoma</w:t>
            </w:r>
          </w:p>
        </w:tc>
        <w:tc>
          <w:tcPr>
            <w:shd w:fill="d0cece" w:val="clear"/>
          </w:tcPr>
          <w:p w:rsidR="00000000" w:rsidDel="00000000" w:rsidP="00000000" w:rsidRDefault="00000000" w:rsidRPr="00000000" w14:paraId="000000C3">
            <w:pPr>
              <w:pageBreakBefore w:val="0"/>
              <w:rPr>
                <w:b w:val="1"/>
              </w:rPr>
            </w:pPr>
            <w:r w:rsidDel="00000000" w:rsidR="00000000" w:rsidRPr="00000000">
              <w:rPr>
                <w:b w:val="1"/>
                <w:rtl w:val="0"/>
              </w:rPr>
              <w:t xml:space="preserve">Osteosarcoma</w:t>
            </w:r>
          </w:p>
          <w:p w:rsidR="00000000" w:rsidDel="00000000" w:rsidP="00000000" w:rsidRDefault="00000000" w:rsidRPr="00000000" w14:paraId="000000C4">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C5">
            <w:pPr>
              <w:pageBreakBefore w:val="0"/>
              <w:rPr/>
            </w:pPr>
            <w:r w:rsidDel="00000000" w:rsidR="00000000" w:rsidRPr="00000000">
              <w:rPr>
                <w:rtl w:val="0"/>
              </w:rPr>
              <w:t xml:space="preserve">Describe osteosarcoma. Who does it affect? </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pPr>
            <w:r w:rsidDel="00000000" w:rsidR="00000000" w:rsidRPr="00000000">
              <w:rPr>
                <w:rtl w:val="0"/>
              </w:rPr>
              <w:t xml:space="preserve">Where would a forensic anthropologist likely notice tumors?</w:t>
            </w:r>
          </w:p>
          <w:p w:rsidR="00000000" w:rsidDel="00000000" w:rsidP="00000000" w:rsidRDefault="00000000" w:rsidRPr="00000000" w14:paraId="000000C8">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9">
            <w:pPr>
              <w:pageBreakBefore w:val="0"/>
              <w:jc w:val="right"/>
              <w:rPr/>
            </w:pPr>
            <w:r w:rsidDel="00000000" w:rsidR="00000000" w:rsidRPr="00000000">
              <w:rPr>
                <w:rtl w:val="0"/>
              </w:rPr>
              <w:t xml:space="preserve">Osteogenesis imperfecta</w:t>
            </w:r>
          </w:p>
        </w:tc>
        <w:tc>
          <w:tcPr>
            <w:shd w:fill="d0cece" w:val="clear"/>
          </w:tcPr>
          <w:p w:rsidR="00000000" w:rsidDel="00000000" w:rsidP="00000000" w:rsidRDefault="00000000" w:rsidRPr="00000000" w14:paraId="000000CA">
            <w:pPr>
              <w:pageBreakBefore w:val="0"/>
              <w:rPr>
                <w:b w:val="1"/>
              </w:rPr>
            </w:pPr>
            <w:r w:rsidDel="00000000" w:rsidR="00000000" w:rsidRPr="00000000">
              <w:rPr>
                <w:b w:val="1"/>
                <w:rtl w:val="0"/>
              </w:rPr>
              <w:t xml:space="preserve">Osteogenesis imperfecta</w:t>
            </w:r>
          </w:p>
        </w:tc>
        <w:tc>
          <w:tcPr>
            <w:shd w:fill="d0cece" w:val="clear"/>
          </w:tcPr>
          <w:p w:rsidR="00000000" w:rsidDel="00000000" w:rsidP="00000000" w:rsidRDefault="00000000" w:rsidRPr="00000000" w14:paraId="000000CB">
            <w:pPr>
              <w:pageBreakBefore w:val="0"/>
              <w:rPr/>
            </w:pPr>
            <w:r w:rsidDel="00000000" w:rsidR="00000000" w:rsidRPr="00000000">
              <w:rPr>
                <w:rtl w:val="0"/>
              </w:rPr>
              <w:t xml:space="preserve">Describe this condition.</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pPr>
            <w:r w:rsidDel="00000000" w:rsidR="00000000" w:rsidRPr="00000000">
              <w:rPr>
                <w:rtl w:val="0"/>
              </w:rPr>
              <w:t xml:space="preserve">What would a forensic anthropologist likely notice about a person’s bones if they had osteogenesis imperfecta?</w:t>
            </w:r>
          </w:p>
          <w:p w:rsidR="00000000" w:rsidDel="00000000" w:rsidP="00000000" w:rsidRDefault="00000000" w:rsidRPr="00000000" w14:paraId="000000CE">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CF">
            <w:pPr>
              <w:pageBreakBefore w:val="0"/>
              <w:jc w:val="right"/>
              <w:rPr/>
            </w:pPr>
            <w:r w:rsidDel="00000000" w:rsidR="00000000" w:rsidRPr="00000000">
              <w:rPr>
                <w:rtl w:val="0"/>
              </w:rPr>
              <w:t xml:space="preserve">Rickets</w:t>
            </w:r>
          </w:p>
        </w:tc>
        <w:tc>
          <w:tcPr>
            <w:shd w:fill="d0cece" w:val="clear"/>
          </w:tcPr>
          <w:p w:rsidR="00000000" w:rsidDel="00000000" w:rsidP="00000000" w:rsidRDefault="00000000" w:rsidRPr="00000000" w14:paraId="000000D0">
            <w:pPr>
              <w:pageBreakBefore w:val="0"/>
              <w:rPr>
                <w:b w:val="1"/>
              </w:rPr>
            </w:pPr>
            <w:r w:rsidDel="00000000" w:rsidR="00000000" w:rsidRPr="00000000">
              <w:rPr>
                <w:b w:val="1"/>
                <w:rtl w:val="0"/>
              </w:rPr>
              <w:t xml:space="preserve">Rickets</w:t>
            </w:r>
          </w:p>
        </w:tc>
        <w:tc>
          <w:tcPr>
            <w:shd w:fill="d0cece" w:val="clear"/>
          </w:tcPr>
          <w:p w:rsidR="00000000" w:rsidDel="00000000" w:rsidP="00000000" w:rsidRDefault="00000000" w:rsidRPr="00000000" w14:paraId="000000D1">
            <w:pPr>
              <w:pageBreakBefore w:val="0"/>
              <w:rPr/>
            </w:pPr>
            <w:r w:rsidDel="00000000" w:rsidR="00000000" w:rsidRPr="00000000">
              <w:rPr>
                <w:rtl w:val="0"/>
              </w:rPr>
              <w:t xml:space="preserve">What causes rickets?</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pPr>
            <w:r w:rsidDel="00000000" w:rsidR="00000000" w:rsidRPr="00000000">
              <w:rPr>
                <w:rtl w:val="0"/>
              </w:rPr>
              <w:t xml:space="preserve">What would a forensic anthropologist notice about the bones of a person who had rickets?</w:t>
            </w:r>
          </w:p>
          <w:p w:rsidR="00000000" w:rsidDel="00000000" w:rsidP="00000000" w:rsidRDefault="00000000" w:rsidRPr="00000000" w14:paraId="000000D4">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D5">
            <w:pPr>
              <w:pageBreakBefore w:val="0"/>
              <w:jc w:val="right"/>
              <w:rPr/>
            </w:pPr>
            <w:r w:rsidDel="00000000" w:rsidR="00000000" w:rsidRPr="00000000">
              <w:rPr>
                <w:rtl w:val="0"/>
              </w:rPr>
              <w:t xml:space="preserve">Achondroplasia</w:t>
            </w:r>
          </w:p>
        </w:tc>
        <w:tc>
          <w:tcPr>
            <w:shd w:fill="d0cece" w:val="clear"/>
          </w:tcPr>
          <w:p w:rsidR="00000000" w:rsidDel="00000000" w:rsidP="00000000" w:rsidRDefault="00000000" w:rsidRPr="00000000" w14:paraId="000000D6">
            <w:pPr>
              <w:pageBreakBefore w:val="0"/>
              <w:rPr>
                <w:b w:val="1"/>
              </w:rPr>
            </w:pPr>
            <w:r w:rsidDel="00000000" w:rsidR="00000000" w:rsidRPr="00000000">
              <w:rPr>
                <w:b w:val="1"/>
                <w:rtl w:val="0"/>
              </w:rPr>
              <w:t xml:space="preserve">Achondroplasia</w:t>
            </w:r>
          </w:p>
        </w:tc>
        <w:tc>
          <w:tcPr>
            <w:shd w:fill="d0cece" w:val="clear"/>
          </w:tcPr>
          <w:p w:rsidR="00000000" w:rsidDel="00000000" w:rsidP="00000000" w:rsidRDefault="00000000" w:rsidRPr="00000000" w14:paraId="000000D7">
            <w:pPr>
              <w:pageBreakBefore w:val="0"/>
              <w:rPr/>
            </w:pPr>
            <w:r w:rsidDel="00000000" w:rsidR="00000000" w:rsidRPr="00000000">
              <w:rPr>
                <w:rtl w:val="0"/>
              </w:rPr>
              <w:t xml:space="preserve">What is achondroplasia?</w:t>
            </w:r>
          </w:p>
          <w:p w:rsidR="00000000" w:rsidDel="00000000" w:rsidP="00000000" w:rsidRDefault="00000000" w:rsidRPr="00000000" w14:paraId="000000D8">
            <w:pPr>
              <w:pageBreakBefore w:val="0"/>
              <w:rPr/>
            </w:pPr>
            <w:r w:rsidDel="00000000" w:rsidR="00000000" w:rsidRPr="00000000">
              <w:rPr>
                <w:rtl w:val="0"/>
              </w:rPr>
            </w:r>
          </w:p>
          <w:p w:rsidR="00000000" w:rsidDel="00000000" w:rsidP="00000000" w:rsidRDefault="00000000" w:rsidRPr="00000000" w14:paraId="000000D9">
            <w:pPr>
              <w:pageBreakBefore w:val="0"/>
              <w:rPr/>
            </w:pPr>
            <w:r w:rsidDel="00000000" w:rsidR="00000000" w:rsidRPr="00000000">
              <w:rPr>
                <w:rtl w:val="0"/>
              </w:rPr>
              <w:t xml:space="preserve">What would a forensic anthropologist notice about a person’s bones if they had this condition?</w:t>
            </w:r>
          </w:p>
          <w:p w:rsidR="00000000" w:rsidDel="00000000" w:rsidP="00000000" w:rsidRDefault="00000000" w:rsidRPr="00000000" w14:paraId="000000DA">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DB">
            <w:pPr>
              <w:pageBreakBefore w:val="0"/>
              <w:jc w:val="right"/>
              <w:rPr/>
            </w:pPr>
            <w:r w:rsidDel="00000000" w:rsidR="00000000" w:rsidRPr="00000000">
              <w:rPr>
                <w:rtl w:val="0"/>
              </w:rPr>
              <w:t xml:space="preserve">Paget’s Disease of Bone</w:t>
            </w:r>
          </w:p>
        </w:tc>
        <w:tc>
          <w:tcPr>
            <w:shd w:fill="d0cece" w:val="clear"/>
          </w:tcPr>
          <w:p w:rsidR="00000000" w:rsidDel="00000000" w:rsidP="00000000" w:rsidRDefault="00000000" w:rsidRPr="00000000" w14:paraId="000000DC">
            <w:pPr>
              <w:pageBreakBefore w:val="0"/>
              <w:rPr>
                <w:b w:val="1"/>
              </w:rPr>
            </w:pPr>
            <w:r w:rsidDel="00000000" w:rsidR="00000000" w:rsidRPr="00000000">
              <w:rPr>
                <w:b w:val="1"/>
                <w:rtl w:val="0"/>
              </w:rPr>
              <w:t xml:space="preserve">Paget’s disease of bone</w:t>
            </w:r>
          </w:p>
        </w:tc>
        <w:tc>
          <w:tcPr>
            <w:shd w:fill="d0cece" w:val="clear"/>
          </w:tcPr>
          <w:p w:rsidR="00000000" w:rsidDel="00000000" w:rsidP="00000000" w:rsidRDefault="00000000" w:rsidRPr="00000000" w14:paraId="000000DD">
            <w:pPr>
              <w:pageBreakBefore w:val="0"/>
              <w:rPr/>
            </w:pPr>
            <w:r w:rsidDel="00000000" w:rsidR="00000000" w:rsidRPr="00000000">
              <w:rPr>
                <w:rtl w:val="0"/>
              </w:rPr>
              <w:t xml:space="preserve">What happens to person’s bones if they have this condition?</w:t>
            </w:r>
          </w:p>
          <w:p w:rsidR="00000000" w:rsidDel="00000000" w:rsidP="00000000" w:rsidRDefault="00000000" w:rsidRPr="00000000" w14:paraId="000000DE">
            <w:pPr>
              <w:pageBreakBefore w:val="0"/>
              <w:rPr/>
            </w:pPr>
            <w:r w:rsidDel="00000000" w:rsidR="00000000" w:rsidRPr="00000000">
              <w:rPr>
                <w:rtl w:val="0"/>
              </w:rPr>
            </w:r>
          </w:p>
          <w:p w:rsidR="00000000" w:rsidDel="00000000" w:rsidP="00000000" w:rsidRDefault="00000000" w:rsidRPr="00000000" w14:paraId="000000DF">
            <w:pPr>
              <w:pageBreakBefore w:val="0"/>
              <w:rPr/>
            </w:pPr>
            <w:r w:rsidDel="00000000" w:rsidR="00000000" w:rsidRPr="00000000">
              <w:rPr>
                <w:rtl w:val="0"/>
              </w:rPr>
              <w:t xml:space="preserve">Who does this disease affect?</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t xml:space="preserve">What would a forensic anthropologist notice about a person’s bones if they had this disease?</w:t>
            </w:r>
          </w:p>
          <w:p w:rsidR="00000000" w:rsidDel="00000000" w:rsidP="00000000" w:rsidRDefault="00000000" w:rsidRPr="00000000" w14:paraId="000000E2">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E3">
            <w:pPr>
              <w:pageBreakBefore w:val="0"/>
              <w:jc w:val="right"/>
              <w:rPr/>
            </w:pPr>
            <w:r w:rsidDel="00000000" w:rsidR="00000000" w:rsidRPr="00000000">
              <w:rPr>
                <w:rtl w:val="0"/>
              </w:rPr>
              <w:t xml:space="preserve">Diffuse Idiopathic Skeletal Hyperostosis (DISH)</w:t>
            </w:r>
          </w:p>
        </w:tc>
        <w:tc>
          <w:tcPr>
            <w:shd w:fill="d0cece" w:val="clear"/>
          </w:tcPr>
          <w:p w:rsidR="00000000" w:rsidDel="00000000" w:rsidP="00000000" w:rsidRDefault="00000000" w:rsidRPr="00000000" w14:paraId="000000E4">
            <w:pPr>
              <w:pageBreakBefore w:val="0"/>
              <w:rPr>
                <w:b w:val="1"/>
              </w:rPr>
            </w:pPr>
            <w:r w:rsidDel="00000000" w:rsidR="00000000" w:rsidRPr="00000000">
              <w:rPr>
                <w:b w:val="1"/>
                <w:rtl w:val="0"/>
              </w:rPr>
              <w:t xml:space="preserve">Diffuse Idiopathic Skeletal Hyperostosis</w:t>
            </w:r>
          </w:p>
        </w:tc>
        <w:tc>
          <w:tcPr>
            <w:shd w:fill="d0cece" w:val="clear"/>
          </w:tcPr>
          <w:p w:rsidR="00000000" w:rsidDel="00000000" w:rsidP="00000000" w:rsidRDefault="00000000" w:rsidRPr="00000000" w14:paraId="000000E5">
            <w:pPr>
              <w:pageBreakBefore w:val="0"/>
              <w:rPr/>
            </w:pPr>
            <w:r w:rsidDel="00000000" w:rsidR="00000000" w:rsidRPr="00000000">
              <w:rPr>
                <w:rtl w:val="0"/>
              </w:rPr>
              <w:t xml:space="preserve">What happens to a person’s bones if they have this disease?</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t xml:space="preserve">Who is usually affected by it?</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pPr>
            <w:r w:rsidDel="00000000" w:rsidR="00000000" w:rsidRPr="00000000">
              <w:rPr>
                <w:rtl w:val="0"/>
              </w:rPr>
              <w:t xml:space="preserve">What would a forensic pathologist notice about a person’s bones if they had this disease?</w:t>
            </w:r>
          </w:p>
          <w:p w:rsidR="00000000" w:rsidDel="00000000" w:rsidP="00000000" w:rsidRDefault="00000000" w:rsidRPr="00000000" w14:paraId="000000EA">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EB">
            <w:pPr>
              <w:pageBreakBefore w:val="0"/>
              <w:jc w:val="right"/>
              <w:rPr/>
            </w:pPr>
            <w:r w:rsidDel="00000000" w:rsidR="00000000" w:rsidRPr="00000000">
              <w:rPr>
                <w:rtl w:val="0"/>
              </w:rPr>
              <w:t xml:space="preserve">TAPHONOMY</w:t>
            </w:r>
          </w:p>
          <w:p w:rsidR="00000000" w:rsidDel="00000000" w:rsidP="00000000" w:rsidRDefault="00000000" w:rsidRPr="00000000" w14:paraId="000000EC">
            <w:pPr>
              <w:pageBreakBefore w:val="0"/>
              <w:jc w:val="right"/>
              <w:rPr/>
            </w:pPr>
            <w:r w:rsidDel="00000000" w:rsidR="00000000" w:rsidRPr="00000000">
              <w:rPr>
                <w:rtl w:val="0"/>
              </w:rPr>
            </w:r>
          </w:p>
          <w:p w:rsidR="00000000" w:rsidDel="00000000" w:rsidP="00000000" w:rsidRDefault="00000000" w:rsidRPr="00000000" w14:paraId="000000ED">
            <w:pPr>
              <w:pageBreakBefore w:val="0"/>
              <w:jc w:val="right"/>
              <w:rPr/>
            </w:pPr>
            <w:r w:rsidDel="00000000" w:rsidR="00000000" w:rsidRPr="00000000">
              <w:rPr>
                <w:rtl w:val="0"/>
              </w:rPr>
              <w:t xml:space="preserve">What Happened to the Remains after Death?</w:t>
            </w:r>
          </w:p>
        </w:tc>
        <w:tc>
          <w:tcPr>
            <w:shd w:fill="d0cece" w:val="clear"/>
          </w:tcPr>
          <w:p w:rsidR="00000000" w:rsidDel="00000000" w:rsidP="00000000" w:rsidRDefault="00000000" w:rsidRPr="00000000" w14:paraId="000000EE">
            <w:pPr>
              <w:pageBreakBefore w:val="0"/>
              <w:rPr>
                <w:b w:val="1"/>
              </w:rPr>
            </w:pPr>
            <w:r w:rsidDel="00000000" w:rsidR="00000000" w:rsidRPr="00000000">
              <w:rPr>
                <w:b w:val="1"/>
                <w:rtl w:val="0"/>
              </w:rPr>
              <w:t xml:space="preserve">Taphonomic changes</w:t>
            </w:r>
          </w:p>
          <w:p w:rsidR="00000000" w:rsidDel="00000000" w:rsidP="00000000" w:rsidRDefault="00000000" w:rsidRPr="00000000" w14:paraId="000000EF">
            <w:pPr>
              <w:pageBreakBefore w:val="0"/>
              <w:rPr>
                <w:b w:val="1"/>
              </w:rPr>
            </w:pPr>
            <w:r w:rsidDel="00000000" w:rsidR="00000000" w:rsidRPr="00000000">
              <w:rPr>
                <w:b w:val="1"/>
                <w:rtl w:val="0"/>
              </w:rPr>
              <w:t xml:space="preserve">Taphonomy</w:t>
            </w:r>
          </w:p>
        </w:tc>
        <w:tc>
          <w:tcPr>
            <w:shd w:fill="d0cece" w:val="clear"/>
          </w:tcPr>
          <w:p w:rsidR="00000000" w:rsidDel="00000000" w:rsidP="00000000" w:rsidRDefault="00000000" w:rsidRPr="00000000" w14:paraId="000000F0">
            <w:pPr>
              <w:pageBreakBefore w:val="0"/>
              <w:rPr/>
            </w:pPr>
            <w:r w:rsidDel="00000000" w:rsidR="00000000" w:rsidRPr="00000000">
              <w:rPr>
                <w:rtl w:val="0"/>
              </w:rPr>
              <w:t xml:space="preserve">Name some processes or factors that might affect a body after death.</w:t>
            </w:r>
          </w:p>
          <w:p w:rsidR="00000000" w:rsidDel="00000000" w:rsidP="00000000" w:rsidRDefault="00000000" w:rsidRPr="00000000" w14:paraId="000000F1">
            <w:pPr>
              <w:pageBreakBefore w:val="0"/>
              <w:rPr/>
            </w:pPr>
            <w:r w:rsidDel="00000000" w:rsidR="00000000" w:rsidRPr="00000000">
              <w:rPr>
                <w:rtl w:val="0"/>
              </w:rPr>
            </w:r>
          </w:p>
          <w:p w:rsidR="00000000" w:rsidDel="00000000" w:rsidP="00000000" w:rsidRDefault="00000000" w:rsidRPr="00000000" w14:paraId="000000F2">
            <w:pPr>
              <w:pageBreakBefore w:val="0"/>
              <w:rPr/>
            </w:pPr>
            <w:r w:rsidDel="00000000" w:rsidR="00000000" w:rsidRPr="00000000">
              <w:rPr>
                <w:rtl w:val="0"/>
              </w:rPr>
              <w:t xml:space="preserve">Why can it be difficult to estimate how long a body has been in a particular environment?</w:t>
            </w:r>
          </w:p>
          <w:p w:rsidR="00000000" w:rsidDel="00000000" w:rsidP="00000000" w:rsidRDefault="00000000" w:rsidRPr="00000000" w14:paraId="000000F3">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F4">
            <w:pPr>
              <w:pageBreakBefore w:val="0"/>
              <w:jc w:val="right"/>
              <w:rPr/>
            </w:pPr>
            <w:r w:rsidDel="00000000" w:rsidR="00000000" w:rsidRPr="00000000">
              <w:rPr>
                <w:rtl w:val="0"/>
              </w:rPr>
              <w:t xml:space="preserve">ETHICS AND HUMAN RIGHTS</w:t>
            </w:r>
          </w:p>
          <w:p w:rsidR="00000000" w:rsidDel="00000000" w:rsidP="00000000" w:rsidRDefault="00000000" w:rsidRPr="00000000" w14:paraId="000000F5">
            <w:pPr>
              <w:pageBreakBefore w:val="0"/>
              <w:jc w:val="right"/>
              <w:rPr/>
            </w:pPr>
            <w:r w:rsidDel="00000000" w:rsidR="00000000" w:rsidRPr="00000000">
              <w:rPr>
                <w:rtl w:val="0"/>
              </w:rPr>
            </w:r>
          </w:p>
          <w:p w:rsidR="00000000" w:rsidDel="00000000" w:rsidP="00000000" w:rsidRDefault="00000000" w:rsidRPr="00000000" w14:paraId="000000F6">
            <w:pPr>
              <w:pageBreakBefore w:val="0"/>
              <w:jc w:val="right"/>
              <w:rPr/>
            </w:pPr>
            <w:r w:rsidDel="00000000" w:rsidR="00000000" w:rsidRPr="00000000">
              <w:rPr>
                <w:rtl w:val="0"/>
              </w:rPr>
              <w:t xml:space="preserve">Working with Human Remains</w:t>
            </w:r>
          </w:p>
        </w:tc>
        <w:tc>
          <w:tcPr>
            <w:shd w:fill="d0cece" w:val="clear"/>
          </w:tcPr>
          <w:p w:rsidR="00000000" w:rsidDel="00000000" w:rsidP="00000000" w:rsidRDefault="00000000" w:rsidRPr="00000000" w14:paraId="000000F7">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F8">
            <w:pPr>
              <w:pageBreakBefore w:val="0"/>
              <w:rPr/>
            </w:pPr>
            <w:r w:rsidDel="00000000" w:rsidR="00000000" w:rsidRPr="00000000">
              <w:rPr>
                <w:rtl w:val="0"/>
              </w:rPr>
              <w:t xml:space="preserve">What are some reasons why it is important for bioarchaeologists and forensic anthropologists to handle all human remains with respect?</w:t>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pPr>
            <w:r w:rsidDel="00000000" w:rsidR="00000000" w:rsidRPr="00000000">
              <w:rPr>
                <w:rtl w:val="0"/>
              </w:rPr>
            </w:r>
          </w:p>
        </w:tc>
      </w:tr>
      <w:tr>
        <w:trPr>
          <w:cantSplit w:val="0"/>
          <w:tblHeader w:val="0"/>
        </w:trPr>
        <w:tc>
          <w:tcPr>
            <w:shd w:fill="d0cece" w:val="clear"/>
            <w:vAlign w:val="center"/>
          </w:tcPr>
          <w:p w:rsidR="00000000" w:rsidDel="00000000" w:rsidP="00000000" w:rsidRDefault="00000000" w:rsidRPr="00000000" w14:paraId="000000FB">
            <w:pPr>
              <w:pageBreakBefore w:val="0"/>
              <w:jc w:val="right"/>
              <w:rPr/>
            </w:pPr>
            <w:r w:rsidDel="00000000" w:rsidR="00000000" w:rsidRPr="00000000">
              <w:rPr>
                <w:rtl w:val="0"/>
              </w:rPr>
              <w:t xml:space="preserve">NAGPRA</w:t>
            </w:r>
          </w:p>
        </w:tc>
        <w:tc>
          <w:tcPr>
            <w:shd w:fill="d0cece" w:val="clear"/>
          </w:tcPr>
          <w:p w:rsidR="00000000" w:rsidDel="00000000" w:rsidP="00000000" w:rsidRDefault="00000000" w:rsidRPr="00000000" w14:paraId="000000FC">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FD">
            <w:pPr>
              <w:pageBreakBefore w:val="0"/>
              <w:rPr/>
            </w:pPr>
            <w:r w:rsidDel="00000000" w:rsidR="00000000" w:rsidRPr="00000000">
              <w:rPr>
                <w:rtl w:val="0"/>
              </w:rPr>
              <w:t xml:space="preserve">What does NAGPRA stand for?</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t xml:space="preserve">Sum up the three provisions of the NAGPRA.</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t xml:space="preserve">Why was the law enacted?</w:t>
            </w:r>
          </w:p>
        </w:tc>
      </w:tr>
      <w:tr>
        <w:trPr>
          <w:cantSplit w:val="0"/>
          <w:tblHeader w:val="0"/>
        </w:trPr>
        <w:tc>
          <w:tcPr>
            <w:shd w:fill="ffffff" w:val="clear"/>
            <w:vAlign w:val="center"/>
          </w:tcPr>
          <w:p w:rsidR="00000000" w:rsidDel="00000000" w:rsidP="00000000" w:rsidRDefault="00000000" w:rsidRPr="00000000" w14:paraId="00000102">
            <w:pPr>
              <w:pageBreakBefore w:val="0"/>
              <w:jc w:val="right"/>
              <w:rPr/>
            </w:pPr>
            <w:r w:rsidDel="00000000" w:rsidR="00000000" w:rsidRPr="00000000">
              <w:rPr>
                <w:rtl w:val="0"/>
              </w:rPr>
              <w:t xml:space="preserve">SPECIAL TOPIC: Native American Graves Protection and Repatriation Act (NAGPRA)</w:t>
            </w:r>
          </w:p>
        </w:tc>
        <w:tc>
          <w:tcPr>
            <w:shd w:fill="ffffff" w:val="clear"/>
          </w:tcPr>
          <w:p w:rsidR="00000000" w:rsidDel="00000000" w:rsidP="00000000" w:rsidRDefault="00000000" w:rsidRPr="00000000" w14:paraId="00000103">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04">
            <w:pPr>
              <w:pageBreakBefore w:val="0"/>
              <w:rPr/>
            </w:pPr>
            <w:r w:rsidDel="00000000" w:rsidR="00000000" w:rsidRPr="00000000">
              <w:rPr>
                <w:rtl w:val="0"/>
              </w:rPr>
              <w:t xml:space="preserve">Click on the following link: </w:t>
            </w:r>
            <w:hyperlink r:id="rId8">
              <w:r w:rsidDel="00000000" w:rsidR="00000000" w:rsidRPr="00000000">
                <w:rPr>
                  <w:color w:val="0563c1"/>
                  <w:u w:val="single"/>
                  <w:rtl w:val="0"/>
                </w:rPr>
                <w:t xml:space="preserve">https://www.nps.gov/history/local-law/FHPL_NAGPRA.pdf</w:t>
              </w:r>
            </w:hyperlink>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r>
          </w:p>
          <w:p w:rsidR="00000000" w:rsidDel="00000000" w:rsidP="00000000" w:rsidRDefault="00000000" w:rsidRPr="00000000" w14:paraId="00000106">
            <w:pPr>
              <w:pageBreakBefore w:val="0"/>
              <w:rPr/>
            </w:pPr>
            <w:r w:rsidDel="00000000" w:rsidR="00000000" w:rsidRPr="00000000">
              <w:rPr>
                <w:rtl w:val="0"/>
              </w:rPr>
              <w:t xml:space="preserve">Read section 2 of the law. Then read section 3. Why do you think the law specifies that descendants should be allowed access to remains or cultural objects first, followed by tribes or organizations?</w:t>
            </w:r>
          </w:p>
          <w:p w:rsidR="00000000" w:rsidDel="00000000" w:rsidP="00000000" w:rsidRDefault="00000000" w:rsidRPr="00000000" w14:paraId="00000107">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08">
            <w:pPr>
              <w:pageBreakBefore w:val="0"/>
              <w:jc w:val="right"/>
              <w:rPr/>
            </w:pPr>
            <w:r w:rsidDel="00000000" w:rsidR="00000000" w:rsidRPr="00000000">
              <w:rPr>
                <w:rtl w:val="0"/>
              </w:rPr>
              <w:t xml:space="preserve">Modern Human Rights Violations</w:t>
            </w:r>
          </w:p>
        </w:tc>
        <w:tc>
          <w:tcPr>
            <w:shd w:fill="ffffff" w:val="clear"/>
          </w:tcPr>
          <w:p w:rsidR="00000000" w:rsidDel="00000000" w:rsidP="00000000" w:rsidRDefault="00000000" w:rsidRPr="00000000" w14:paraId="00000109">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0A">
            <w:pPr>
              <w:pageBreakBefore w:val="0"/>
              <w:rPr/>
            </w:pPr>
            <w:r w:rsidDel="00000000" w:rsidR="00000000" w:rsidRPr="00000000">
              <w:rPr>
                <w:rtl w:val="0"/>
              </w:rPr>
              <w:t xml:space="preserve">What would a forensic anthropologist do if called to assist in a criminal investigation involving human rights violations?</w:t>
            </w:r>
          </w:p>
          <w:p w:rsidR="00000000" w:rsidDel="00000000" w:rsidP="00000000" w:rsidRDefault="00000000" w:rsidRPr="00000000" w14:paraId="0000010B">
            <w:pPr>
              <w:pageBreakBefore w:val="0"/>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0C">
            <w:pPr>
              <w:pageBreakBefore w:val="0"/>
              <w:jc w:val="right"/>
              <w:rPr/>
            </w:pPr>
            <w:r w:rsidDel="00000000" w:rsidR="00000000" w:rsidRPr="00000000">
              <w:rPr>
                <w:rtl w:val="0"/>
              </w:rPr>
              <w:t xml:space="preserve">Acting as an Expert in the Medicolegal System</w:t>
            </w:r>
          </w:p>
        </w:tc>
        <w:tc>
          <w:tcPr>
            <w:shd w:fill="ffffff" w:val="clear"/>
          </w:tcPr>
          <w:p w:rsidR="00000000" w:rsidDel="00000000" w:rsidP="00000000" w:rsidRDefault="00000000" w:rsidRPr="00000000" w14:paraId="0000010D">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10E">
            <w:pPr>
              <w:pageBreakBefore w:val="0"/>
              <w:rPr/>
            </w:pPr>
            <w:r w:rsidDel="00000000" w:rsidR="00000000" w:rsidRPr="00000000">
              <w:rPr>
                <w:rtl w:val="0"/>
              </w:rPr>
              <w:t xml:space="preserve">In order to conduct themselves as ethically as possible, what should a forensic anthropologist do? </w:t>
            </w:r>
          </w:p>
          <w:p w:rsidR="00000000" w:rsidDel="00000000" w:rsidP="00000000" w:rsidRDefault="00000000" w:rsidRPr="00000000" w14:paraId="0000010F">
            <w:pPr>
              <w:pageBreakBefore w:val="0"/>
              <w:rPr/>
            </w:pPr>
            <w:r w:rsidDel="00000000" w:rsidR="00000000" w:rsidRPr="00000000">
              <w:rPr>
                <w:rtl w:val="0"/>
              </w:rPr>
            </w:r>
          </w:p>
        </w:tc>
      </w:tr>
    </w:tbl>
    <w:p w:rsidR="00000000" w:rsidDel="00000000" w:rsidP="00000000" w:rsidRDefault="00000000" w:rsidRPr="00000000" w14:paraId="00000110">
      <w:pPr>
        <w:pageBreakBefore w:val="0"/>
        <w:rPr/>
      </w:pPr>
      <w:r w:rsidDel="00000000" w:rsidR="00000000" w:rsidRPr="00000000">
        <w:rPr>
          <w:rtl w:val="0"/>
        </w:rPr>
      </w:r>
    </w:p>
    <w:sectPr>
      <w:headerReference r:id="rId9" w:type="default"/>
      <w:footerReference r:id="rId10"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14">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15">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Chapter 15: </w:t>
    </w:r>
    <w:r w:rsidDel="00000000" w:rsidR="00000000" w:rsidRPr="00000000">
      <w:rPr>
        <w:b w:val="1"/>
        <w:sz w:val="24"/>
        <w:szCs w:val="24"/>
        <w:rtl w:val="0"/>
      </w:rPr>
      <w:t xml:space="preserve">Bioarchaeology</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and Forensic Anthropology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bbc.co.uk/programmes/p0187q6r" TargetMode="External"/><Relationship Id="rId7" Type="http://schemas.openxmlformats.org/officeDocument/2006/relationships/hyperlink" Target="https://www.le.ac.uk/richardiii/" TargetMode="External"/><Relationship Id="rId8" Type="http://schemas.openxmlformats.org/officeDocument/2006/relationships/hyperlink" Target="https://www.nps.gov/history/local-law/FHPL_NAGPRA.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